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C0" w:rsidRPr="001D183E" w:rsidRDefault="00CD54C0" w:rsidP="00CD54C0">
      <w:pPr>
        <w:suppressAutoHyphens/>
        <w:autoSpaceDN w:val="0"/>
        <w:spacing w:after="0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Załącznik nr 2 do SIWZ</w:t>
      </w:r>
    </w:p>
    <w:p w:rsidR="00CD54C0" w:rsidRPr="001D183E" w:rsidRDefault="00CD54C0" w:rsidP="00CD54C0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1D183E">
        <w:rPr>
          <w:rFonts w:ascii="Arial" w:eastAsia="Calibri" w:hAnsi="Arial" w:cs="Arial"/>
          <w:b/>
          <w:sz w:val="20"/>
          <w:szCs w:val="20"/>
        </w:rPr>
        <w:t>Wzór umowy</w:t>
      </w:r>
    </w:p>
    <w:p w:rsidR="00CD54C0" w:rsidRPr="001D183E" w:rsidRDefault="00CD54C0" w:rsidP="00CD54C0">
      <w:pPr>
        <w:suppressAutoHyphens/>
        <w:autoSpaceDN w:val="0"/>
        <w:spacing w:after="0"/>
        <w:rPr>
          <w:rFonts w:ascii="Arial" w:eastAsia="Calibri" w:hAnsi="Arial" w:cs="Arial"/>
          <w:b/>
          <w:sz w:val="20"/>
          <w:szCs w:val="20"/>
        </w:rPr>
      </w:pPr>
      <w:r w:rsidRPr="001D183E">
        <w:rPr>
          <w:rFonts w:ascii="Arial" w:eastAsia="Calibri" w:hAnsi="Arial" w:cs="Arial"/>
          <w:b/>
          <w:sz w:val="20"/>
          <w:szCs w:val="20"/>
        </w:rPr>
        <w:t>zawarta w dniu ………………………. w Raciborzu, pomiędzy: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Powiatem Raciborskim- Domem Pomocy Społecznej „Złota Jesień”  z siedzibą przy ul. Grzonki 1 w Raciborzu, REGON 001255044,  NIP Powiatu Raciborskiego 6391982788,  reprezentowanym przez: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Małgorzatę Krawczyńską – Dyrektora Domu, działającą w imieniu i na rzecz Powiatu Raciborskiego na podstawie udzielonego, ważnego i nieodwołanego pełnomocnictwa,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zwaną w dalszej treści umowy „Zamawiającym”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a ………………………………………………………………… z siedzibą przy ul.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……………………………………………..,  wpisaną  do …………………… …………………….,  NIP …… REGON, reprezentowaną przez: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</w:t>
      </w:r>
      <w:r w:rsidRPr="001D183E">
        <w:rPr>
          <w:rFonts w:ascii="Arial" w:eastAsia="Calibri" w:hAnsi="Arial" w:cs="Arial"/>
          <w:sz w:val="20"/>
          <w:szCs w:val="20"/>
        </w:rPr>
        <w:tab/>
        <w:t>……………………………………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</w:t>
      </w:r>
      <w:r w:rsidRPr="001D183E">
        <w:rPr>
          <w:rFonts w:ascii="Arial" w:eastAsia="Calibri" w:hAnsi="Arial" w:cs="Arial"/>
          <w:sz w:val="20"/>
          <w:szCs w:val="20"/>
        </w:rPr>
        <w:tab/>
        <w:t>……………………………………..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zwaną  w dalszej treści umowy „Wykonawcą”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na podstawie dokonanego w trybie przetargu nieograniczonego wyboru Wykonawcy, przeprowadzonego zgodnie z przepisami ustawy z dnia 29 stycznia 2004r. Prawo zamówień publicznych,  została zawarta umowa o następującej treści:</w:t>
      </w:r>
    </w:p>
    <w:p w:rsidR="00CD54C0" w:rsidRPr="00CD54C0" w:rsidRDefault="00CD54C0" w:rsidP="00CD54C0">
      <w:pPr>
        <w:widowControl w:val="0"/>
        <w:shd w:val="clear" w:color="auto" w:fill="FFFFFF"/>
        <w:suppressAutoHyphens/>
        <w:autoSpaceDE w:val="0"/>
        <w:spacing w:after="0" w:line="240" w:lineRule="auto"/>
        <w:ind w:left="4150" w:right="4145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CD54C0"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  <w:t>§ 1</w:t>
      </w:r>
    </w:p>
    <w:p w:rsidR="00CD54C0" w:rsidRPr="00CD54C0" w:rsidRDefault="00CD54C0" w:rsidP="00CD54C0">
      <w:pPr>
        <w:widowControl w:val="0"/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zh-CN"/>
        </w:rPr>
        <w:t>1.</w:t>
      </w:r>
      <w:r w:rsidRPr="00CD54C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Przedmiotem niniejszej umowy jest wykonanie </w:t>
      </w:r>
      <w:r w:rsidRPr="00CD54C0">
        <w:rPr>
          <w:rFonts w:ascii="Arial" w:eastAsia="Times New Roman" w:hAnsi="Arial" w:cs="Arial"/>
          <w:sz w:val="20"/>
          <w:szCs w:val="20"/>
          <w:lang w:eastAsia="zh-CN"/>
        </w:rPr>
        <w:t>robót budowlanych dotyczących</w:t>
      </w:r>
      <w:r w:rsidRPr="00CD54C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zadania pod nazwą : </w:t>
      </w:r>
    </w:p>
    <w:p w:rsidR="00B83246" w:rsidRPr="00B83246" w:rsidRDefault="00CD54C0" w:rsidP="00B83246">
      <w:pPr>
        <w:tabs>
          <w:tab w:val="left" w:pos="0"/>
        </w:tabs>
        <w:suppressAutoHyphens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</w:pPr>
      <w:r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>Prace</w:t>
      </w:r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  naprawczo-konserwacyjne kawiarenki, kaplicy, świetlicy oraz korytarzy </w:t>
      </w:r>
      <w:proofErr w:type="spellStart"/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>segm</w:t>
      </w:r>
      <w:proofErr w:type="spellEnd"/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. 2.2 i 2.3 wraz </w:t>
      </w:r>
      <w:r w:rsidR="007E573C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z </w:t>
      </w:r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>łącznikiem</w:t>
      </w:r>
      <w:r w:rsidR="005F4D93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 w Domu Pomocy Społecznej „Złota Jesień” w Raciborzu </w:t>
      </w:r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 obejmujące: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naprawczo-konserwacyjne w  kawiarence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kern w:val="2"/>
          <w:sz w:val="20"/>
          <w:szCs w:val="20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Zakres prac:</w:t>
      </w:r>
      <w:r w:rsidRPr="00162F15">
        <w:rPr>
          <w:rFonts w:ascii="Arial" w:eastAsia="Arial Unicode MS" w:hAnsi="Arial" w:cs="Arial"/>
          <w:kern w:val="2"/>
          <w:sz w:val="20"/>
          <w:szCs w:val="20"/>
          <w:lang w:eastAsia="ar-SA"/>
        </w:rPr>
        <w:t xml:space="preserve"> usunięcie części opraw oświetleniowych i wymiany ich na nowe oraz  przeniesienie  kilku punktów oświetleniowych, uzupełnienie okładzin z płyt gipsowo-kartonowych, wymiana paneli na powierzchni 45 m2 , malowanie ścian i sufitów o łącznej powierzchni 229 m2, przyklejenie fototapety, zamontowanie czarnego </w:t>
      </w:r>
      <w:proofErr w:type="spellStart"/>
      <w:r w:rsidRPr="00162F15">
        <w:rPr>
          <w:rFonts w:ascii="Arial" w:eastAsia="Arial Unicode MS" w:hAnsi="Arial" w:cs="Arial"/>
          <w:kern w:val="2"/>
          <w:sz w:val="20"/>
          <w:szCs w:val="20"/>
          <w:lang w:eastAsia="ar-SA"/>
        </w:rPr>
        <w:t>lacobelu</w:t>
      </w:r>
      <w:proofErr w:type="spellEnd"/>
      <w:r w:rsidRPr="00162F15">
        <w:rPr>
          <w:rFonts w:ascii="Arial" w:eastAsia="Arial Unicode MS" w:hAnsi="Arial" w:cs="Arial"/>
          <w:kern w:val="2"/>
          <w:sz w:val="20"/>
          <w:szCs w:val="20"/>
          <w:lang w:eastAsia="ar-SA"/>
        </w:rPr>
        <w:t xml:space="preserve"> do zabezpieczenia ściany przy aneksie kuchennym, wyprowadzenie gniazda elektrycznego z istniejącej instalacji.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 -konserwacyjne w kaplicy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vertAlign w:val="superscript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Zakres prac: usunięcie części opraw oświetleniowych i wymiany ich na nowe,  uzupełnianie okładzin z płyt gipsowo-kartonowych sufitu, naprawa uszkodzeń słupów i belek, przeniesienie kilku punktów oświetleniowych, wyprowadzenie kilku zasileń do lamp, malowanie ścian, sufitów, słupów  o łącznej powierzchni 221,90 m,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 – konserwacyjne w świetlicy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 xml:space="preserve">Zakres prac: wymiana opraw oświetleniowych,  malowanie ścian i sufitów o łącznej powierzchni    </w:t>
      </w: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 xml:space="preserve">  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192 m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vertAlign w:val="superscript"/>
          <w:lang w:eastAsia="ar-SA"/>
        </w:rPr>
        <w:t>2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.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naprawczo-konserwacyjne korytarzy segm.2.2. i 2.3 oraz łącznika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Zakres prac: malowanie  ścian i sufitów o łącznej powierzchni 900 m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vertAlign w:val="superscript"/>
          <w:lang w:eastAsia="ar-SA"/>
        </w:rPr>
        <w:t>2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.</w:t>
      </w:r>
    </w:p>
    <w:p w:rsidR="00B83246" w:rsidRDefault="00B83246" w:rsidP="00162F15">
      <w:pPr>
        <w:widowControl w:val="0"/>
        <w:shd w:val="clear" w:color="auto" w:fill="FFFFFF"/>
        <w:tabs>
          <w:tab w:val="left" w:pos="732"/>
        </w:tabs>
        <w:suppressAutoHyphens/>
        <w:autoSpaceDE w:val="0"/>
        <w:spacing w:after="0" w:line="259" w:lineRule="exact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:rsidR="00EB25A7" w:rsidRPr="00CD54C0" w:rsidRDefault="00EB25A7" w:rsidP="00EB25A7">
      <w:pPr>
        <w:widowControl w:val="0"/>
        <w:shd w:val="clear" w:color="auto" w:fill="FFFFFF"/>
        <w:tabs>
          <w:tab w:val="left" w:pos="732"/>
        </w:tabs>
        <w:suppressAutoHyphens/>
        <w:autoSpaceDE w:val="0"/>
        <w:spacing w:after="0" w:line="259" w:lineRule="exact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2. </w:t>
      </w:r>
      <w:r w:rsidRPr="001D183E">
        <w:rPr>
          <w:rFonts w:ascii="Arial" w:eastAsia="Calibri" w:hAnsi="Arial" w:cs="Arial"/>
          <w:sz w:val="20"/>
          <w:szCs w:val="20"/>
        </w:rPr>
        <w:t xml:space="preserve">Zakres robót szczegółowo określony jest w ofercie oraz w specyfikacji istotnych warunków zamówienia </w:t>
      </w:r>
      <w:r w:rsidRPr="001D183E">
        <w:rPr>
          <w:rFonts w:ascii="Arial" w:eastAsia="Times New Roman" w:hAnsi="Arial" w:cs="Arial"/>
          <w:sz w:val="20"/>
          <w:szCs w:val="20"/>
          <w:lang w:eastAsia="pl-PL"/>
        </w:rPr>
        <w:t>w tym dokumentacji projektowej, przedmiarze robót oraz specyfikacji technicznej wykona</w:t>
      </w:r>
      <w:r>
        <w:rPr>
          <w:rFonts w:ascii="Arial" w:eastAsia="Times New Roman" w:hAnsi="Arial" w:cs="Arial"/>
          <w:sz w:val="20"/>
          <w:szCs w:val="20"/>
          <w:lang w:eastAsia="pl-PL"/>
        </w:rPr>
        <w:t>nia i odbioru robót budowlanych</w:t>
      </w:r>
      <w:r w:rsidR="006B45D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2</w:t>
      </w:r>
    </w:p>
    <w:p w:rsidR="007E573C" w:rsidRDefault="007E573C" w:rsidP="007E573C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Roboty musza być wykonane zgodnie z obowiązującymi przepisami, normami oraz zasadami współczesnej wierzy technicznej.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3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1.Obowiązki Zamawiającego: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Dostarczenie Wykonawcy, w jednym egzemplarzu w formie papierowej, dokumentacji projektowej wraz z uzgodnieniami oraz specyfikacji technicznych wykonania i odbioru robót budowlanych, obejmujących przedmiot niniejszej umowy oraz dziennika budowy w terminie do 3 dni od daty podpisania niniejszej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2) Przekazanie placu budowy przez Zamawiającego w terminie do 3 dni od daty podpisania niniejszej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3) Zapewnienie bieżącego nadzoru inwestorskiego, a w razie konieczności autorskiego.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4) Dokonywanie i potwierdzanie zapisów w Dzienniku Budowy prowadzonym przez Wykonawcę.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lastRenderedPageBreak/>
        <w:t>5) Dokonanie odbioru wykonanych robót składających się na przedmiot niniejszej umowy na zasadach określonych w  niniejszej umowie.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6) Wskazanie punktów poboru energii elektrycznej i wody do celów budowy i socjalnych.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2. Obowiązki Wykonawcy: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Prawidłowe wykonanie wszystkich prac związanych z realizacją przedmiotu umowy, zgodnie z warunkami umowy, dokumentacją projektową, specyfikacjami technicznymi wykonania i odbioru robót budowlanych oraz z aktualnie obowiązującymi normami i przepisami techniczno-budowlanymi, a także zasadami wiedzy technicznej i sztuką budowlaną.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2) Zapewnienie kompetentnej kadry i nadzoru z wymaganymi uprawnieniami, siły roboczej, materiałów, sprzętu i urządzeń niezbędnych do wykonania przedmiotu umowy,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3) Przejęcie placu budowy od Zamawiającego.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4) Zorganizowanie na własny koszt placu budowy, w tym: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a) oznakowanie i zabezpieczenie prowadzonych robót zgodnie z obowiązującymi przepisami prawa, w szczególności bhp oraz zgodnie z zaleceniami właściciela obiektu,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zabezpieczenie istniejących instalacji i urządzeń znajdujących się w obszarze przekazanego placu budowy przed ich zniszczeniem lub uszkodzeniem w trakcie wykonywania robót,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c) wykonanie wszystkich innych czynności niezbędnych do właściwego wykonania prac.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5) Ponoszenie pełnej odpowiedzialności za teren budowy od chwili przejęcia placu budowy do dnia podpisania protokołu końcowego odbioru robót. Za szkody na budowie odpowiada Wykonawca.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6) Likwidacja zaplecza budowy, uporządkowanie terenu budowy oraz terenów sąsiadujących zajętych lub użytkowanych przez Wykonawcę w tym dokonania na własny koszt renowacji zniszczonych lub uszkodzonych w wyniku prowadzonych prac elementów obiektu, fragmentów terenu, nawierzchni, sieci lub instalacji.</w:t>
      </w:r>
    </w:p>
    <w:p w:rsidR="00F85F2E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7) </w:t>
      </w:r>
      <w:r w:rsidR="00F85F2E" w:rsidRPr="001D183E">
        <w:rPr>
          <w:rFonts w:ascii="Arial" w:eastAsia="Calibri" w:hAnsi="Arial" w:cs="Arial"/>
          <w:sz w:val="20"/>
          <w:szCs w:val="20"/>
        </w:rPr>
        <w:t>Wykonawca ponosi pełną odpowiedzialności za szkody oraz następstwa nieszczęśliwych wypadków pracowników i osób trzecich, powstałe w związku z prowadzonymi robotami. Wykonawca jest zobowiązany posiadać polisę ubezpieczeniową od odpowiedzialności cywil</w:t>
      </w:r>
      <w:r w:rsidR="00F85F2E">
        <w:rPr>
          <w:rFonts w:ascii="Arial" w:eastAsia="Calibri" w:hAnsi="Arial" w:cs="Arial"/>
          <w:sz w:val="20"/>
          <w:szCs w:val="20"/>
        </w:rPr>
        <w:t xml:space="preserve">nej, której uwierzytelnioną kopię </w:t>
      </w:r>
      <w:r w:rsidR="00F85F2E" w:rsidRPr="001D183E">
        <w:rPr>
          <w:rFonts w:ascii="Arial" w:eastAsia="Calibri" w:hAnsi="Arial" w:cs="Arial"/>
          <w:sz w:val="20"/>
          <w:szCs w:val="20"/>
        </w:rPr>
        <w:t>p</w:t>
      </w:r>
      <w:r w:rsidR="00F85F2E">
        <w:rPr>
          <w:rFonts w:ascii="Arial" w:eastAsia="Calibri" w:hAnsi="Arial" w:cs="Arial"/>
          <w:sz w:val="20"/>
          <w:szCs w:val="20"/>
        </w:rPr>
        <w:t>rzedłoży Zamawiającemu najpóźniej w dniu przekazania placu budowy.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8)Wykonawca bierze na siebie pełną odpowiedzialność za teren budowy od chwili przejęcia terenu budowy, właściwe wykonanie robót, zapewnienie warunków bezpieczeństwa, przestrzeganie przepisów BHP i p.poż., utrzymywanie terenu budowy w należytym stanie technicznym.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9) Wykonawca pokryje koszty związane ze zużyciem  wody i energii dla własnych potrzeb w okresie realizacji robót.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10) Stosowanie materiałów określonych w dokumentacji projektowej oraz w specyfikacjach technicznych wykonania i odbioru robót budowlanych, spełniających wszystkie wymogi określone przepisami prawa.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11) Dostarczenie niezbędnych dokumentów potwierdzających parametry techniczne oraz wymagane normy stosowanych materiałów w tym np. certyfikatów, aprobat technicznych jak również wyników oraz protokołów badań, sprawdzeń i prób dotyczących realizowanego przedmiotu zamówienia na każde żądanie Zamawiającego.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12) Przekazanie Zamawiającemu atestów i gwarancji udzielonych przez dostawców materiałów i wyrobów.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13)Jako wytwarzający odpady - zapewnienie przestrzegania przepisów prawa wynikających z następujących  przepisów: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a) ustawy Prawo ochrony środowiska,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ustawy o odpadach,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c) ustawy o utrzymaniu czystości i porządku w gminach,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d) oraz obowiązujących w miejscu wykonywania umowy przepisów miejscowych.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14) Zapewnienie na własny koszt transportu odpadów do miejsca ich wykorzystania lub utylizacji, łącznie z kosztami utylizacji.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15) Uzgodnienie z Zamawiającym sposobu zagospodarowania materiałów z odzysku oraz zapewnienie na własny koszt ich transportu na miejsce składowania.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16) Zapewnienie dozoru mienia na terenie robót na własny koszt.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17) Koordynacja prac realizowanych przez podwykonawców oraz organizowanie i kierowanie radami budowy w uzgodnieniu z Zamawiającym.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lastRenderedPageBreak/>
        <w:t>18) Prowadzenie Dziennika Budowy i udostępnianie go Zamawiającemu lub osobom przez niego umocowanym, posiadającym wymagane przepisami prawa uprawnienia, celem dokonywania wpisów i potwierdzeń.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19) Zgłaszanie robót do odbioru, w terminach i na zasadach określonych w  niniejszej umowie.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20) Rozliczanie zadania zgodnie z wymogami niniejszej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21) Przekazanie Zamawiającemu kompletnej dokumentacji odbiorowej, w tym protokołów z badań, pomiarów – jeżeli okażą się konieczne, dokumentów pozwalających na stwierdzenie, że wszystkie zabudowane materiały i urządzenia posiadają dopuszczenie do zastosowania w budownictwie, oświadczenia kierownika robót o zakończeniu wykonywania robót, dziennika budowy, instrukcji obsługi zabudowanych urządzeń, najpóźniej na 1 dzień przed ustalonym terminem odbioru robót.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3. Wykonawca oświadcza, że zapoznał się z dokumentacją projektową i specyfikacją techniczną i uznaje ją za wystarczającą podstawę do realizacji przedmiotu niniejszej umowy oraz nie wnosi uwag, co do dokumentacji projektowej i zakresu prac.  </w:t>
      </w:r>
    </w:p>
    <w:p w:rsidR="007E573C" w:rsidRPr="007E573C" w:rsidRDefault="007E573C" w:rsidP="007E573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Calibri" w:hAnsi="Arial" w:cs="Arial"/>
          <w:sz w:val="20"/>
          <w:szCs w:val="20"/>
        </w:rPr>
        <w:t>4.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Wykonawca może wykonywać przedmiot umowy lub jego część w ramach realizacji przedmiotu umowy za pomocą podwykonawców i dalszych podwykonawców, na podstawie zawartych umów o podwykonawstwo w rozumieniu art. 2 pkt 9b ustawy z dnia z dnia 29 stycznia 2004 r. Prawo zamówień publicznych i na zasadach określonych w niniejszej umowie.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4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Zamawiający nie ponosi odpowiedzialności za mienie Wykonawcy zgromadzone na terenie prowadzenia robót.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 xml:space="preserve">§ 5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 Strony ustalają dla przedmiotu niniejszej umowy następujące rodzaje odbiorów: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robót zanikowych i ulegających zakryciu,</w:t>
      </w:r>
    </w:p>
    <w:p w:rsid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2) </w:t>
      </w:r>
      <w:r w:rsidR="00F85F2E">
        <w:rPr>
          <w:rFonts w:ascii="Arial" w:eastAsia="Calibri" w:hAnsi="Arial" w:cs="Arial"/>
          <w:sz w:val="20"/>
          <w:szCs w:val="20"/>
        </w:rPr>
        <w:t>końcowy,</w:t>
      </w:r>
    </w:p>
    <w:p w:rsidR="00F85F2E" w:rsidRPr="007E573C" w:rsidRDefault="00F85F2E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3) odbiór pogwarancyjny.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2. Odbiory robót zanikających i ulegających zakryciu, dokonywane będą przez inspektora nadzoru inwestorskiego. Wykonawca zobowiązuje się do zgłaszania inspektorowi nadzoru inwestorskiego do odbioru robót podlegających zakryciu oraz zanikowych. W razie nie dopełnienia tego obowiązku Wykonawca jest zobowiązany na żądanie przedstawiciela Zamawiającego odkryć te roboty lub wykonać odpowiednie odkucia lub otwory niezbędne do zbadania wykonanych robót, a następnie przywrócić je do stanu poprzedniego na własny koszt. Inspektor nadzoru inwestorskiego odbiera roboty, o których mowa wyżej w terminie do 3 dni od daty ich zgłoszenia.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3. Komisyjny odbiór końcowy robót zorganizowany będzie przez  Zamawiającego w terminie do 5 dni od daty zgłoszenia przez Wykonawcę i potwierdzenia prawidłowości i gotowości wykonanych robót do odbioru przez inspektora nadzoru.  Do rozpoczęcia czynności odbioru końcowego Wykonawca przekaże Zamawiającemu następujące dokumenty: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Dziennik budowy,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2) oświadczenie Kierownika budowy o zgodności wykonania robót z dokumentacją projektową  i obowiązującymi przepisami i normami,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3) świadectwa na zastosowane i zabudowane materiały i wyroby (deklaracje zgodności, certyfikaty, atesty itp.), opisane i ostemplowane przez Kierownika budowy.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4. Komisja zostanie powołana przez Zamawiającego i musi być w niej obecny przedstawiciel Wykonawcy.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5. Odbiór końcowy nie może</w:t>
      </w:r>
      <w:r w:rsidR="009E5ED1">
        <w:rPr>
          <w:rFonts w:ascii="Arial" w:eastAsia="Calibri" w:hAnsi="Arial" w:cs="Arial"/>
          <w:sz w:val="20"/>
          <w:szCs w:val="20"/>
        </w:rPr>
        <w:t xml:space="preserve"> trwać dłużej niż 3 dni robocze</w:t>
      </w:r>
      <w:r w:rsidRPr="007E573C">
        <w:rPr>
          <w:rFonts w:ascii="Arial" w:eastAsia="Calibri" w:hAnsi="Arial" w:cs="Arial"/>
          <w:sz w:val="20"/>
          <w:szCs w:val="20"/>
        </w:rPr>
        <w:t>. Po dokonaniu czynności odbioru końcowego komisja podpisuje protokół odbioru końcowego, którego data jest terminem zakończenia robót.  Protokół odbioru końcowego stanowić będzie podstawę do rozliczenia zadania.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6.  Wykonawca zobowiązany jest do przedstawiania Zamawiającemu protokołów odbiorów końcowych podpisanych pomiędzy Wykonawcą, Podwykonawcami i dalszymi Podwykonawcami. W przypadku jeśli w tych protokołach zawarte będą zastrzeżenia lub uwagi, Wykonawca zobligowany będzie do przedstawienia dokumentu potwierdzającego ich  faktyczne usunięcie. Protokół odbioru końcowego stanowić będzie podstawę do  rozliczenia zadania.</w:t>
      </w:r>
    </w:p>
    <w:p w:rsidR="007E573C" w:rsidRPr="007E573C" w:rsidRDefault="007E573C" w:rsidP="007E573C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7. Wykonawca ponosi pełną odpowiedzialność za staranność i estetykę realizacji przedmiotu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lastRenderedPageBreak/>
        <w:t xml:space="preserve">8. Jeżeli w toku czynności odbioru końcowego zostanie stwierdzone, że roboty budowlane będące jego przedmiotem nie są gotowe do odbioru z powodu ich niezakończenia, z powodu wystąpienia istotnych wad, uniemożliwiających korzystanie z przedmiotu niniejszej umowy, lub z powodu nieprzeprowadzenia wymaganych prób i sprawdzeń, Zamawiający może przerwać odbiór końcowy, wyznaczając Wykonawcy termin do wykonania robót, usunięcia wad lub przeprowadzenia prób i sprawdzeń, uwzględniający ich techniczną złożoność, a po jego upływie powrócić do wykonywania czynności odbioru końcowego.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9. Komisja sporządza protokół odbioru końcowego robót. Podpisany protokół odbioru końcowego robót jest podstawą do dokonania  rozliczeń Stron.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10.Jeżeli w toku czynności odbioru końcowego przedmiotu umowy zostaną stwierdzone wady: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nadające się do usunięcia, to Wykonawca zobowiązany jest do ich usunięcia w wyznaczonym przez Zamawiającego terminie. Fakt usunięcia wad zostanie stwierdzony protokólarnie. W przypadku, gdy Wykonawca odmówi usunięcia wad lub nie usunie ich w wyznaczonym przez Zamawiającego terminie, Zamawiający ma prawo zlecić usunięcie wad osobie trzeciej na  koszt i ryzyko Wykonawcy, a koszty z tym związane pokryje z kwoty zabezpieczenia należytego wykonania umowy, a gdy kwota ta okaże się niewystarczająca, Zamawiający będzie dochodził od Wykonawcy zwrotu kosztów na zasadach ogólnych;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2) nie nadające się do usunięcia, to Zamawiający może: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a) jeżeli wady umożliwiają użytkowanie obiektu zgodnie z jego przeznaczeniem, obniżyć wynagrodzenie Wykonawcy odpowiednio do utraconej wartości użytkowej, estetycznej i technicznej;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jeżeli wady uniemożliwiają użytkowanie wykonanych elementów obiektu zgodnie z przeznaczeniem, to Zamawiający może żądać rozebrania elementów obiektu z wadami na koszt i ryzyko Wykonawcy oraz  ponownego ich wykonania bez dodatkowego wynagrodzenia. Zamawiający wyznaczy odpowiedni termin na usunięcie wad, a fakt usunięcia tych wad zostanie stwierdzony protokolarnie.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 11.Termin usuwania wad wskazanych przez Zamawiającego wynosi 10 dni od daty powiadomienia Wykonawcy o ich powstaniu.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6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 Termin wykonania i odbioru robót ustala się następująco: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rozpoczęcie realizacji przedmiotu umowy : w dniu następnym po podpisaniu umowy;</w:t>
      </w:r>
    </w:p>
    <w:p w:rsidR="007E573C" w:rsidRPr="000D0FBE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2) zakończenie realizacji przedmiotu umowy wraz z jego odbiorem: </w:t>
      </w:r>
      <w:r w:rsidR="001A4CF9">
        <w:rPr>
          <w:rFonts w:ascii="Arial" w:eastAsia="Calibri" w:hAnsi="Arial" w:cs="Arial"/>
          <w:sz w:val="20"/>
          <w:szCs w:val="20"/>
        </w:rPr>
        <w:t xml:space="preserve"> </w:t>
      </w:r>
      <w:r w:rsidR="001A4CF9" w:rsidRPr="000D0FBE">
        <w:rPr>
          <w:rFonts w:ascii="Arial" w:eastAsia="Calibri" w:hAnsi="Arial" w:cs="Arial"/>
          <w:b/>
          <w:color w:val="000000" w:themeColor="text1"/>
          <w:sz w:val="20"/>
          <w:szCs w:val="20"/>
        </w:rPr>
        <w:t>do dnia  29.11.2019.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2. Za termin zakończenia robót uważa się datę podpisania protokołu odbioru końcowego, o którym mowa w niniejszej umowie . 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7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1. Za wykonanie przedmiotu umowy określonego w § 1 ust. 1 umowy strony ustalają wynagrodzenie w  wysokości brutto ...................................................... zł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 zł)</w:t>
      </w:r>
    </w:p>
    <w:p w:rsidR="007E573C" w:rsidRPr="007E573C" w:rsidRDefault="007E573C" w:rsidP="007E573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 tym podatek VAT w wysokości  8 %,  w kwocie:………….. ................................... zł.</w:t>
      </w:r>
    </w:p>
    <w:p w:rsidR="007E573C" w:rsidRPr="007E573C" w:rsidRDefault="007E573C" w:rsidP="007E573C">
      <w:pPr>
        <w:widowControl w:val="0"/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wartość umowy netto:…………………………..................... zł.</w:t>
      </w:r>
    </w:p>
    <w:p w:rsidR="007E573C" w:rsidRPr="007E573C" w:rsidRDefault="007E573C" w:rsidP="007E573C">
      <w:pPr>
        <w:widowControl w:val="0"/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( słownie: ………………………………………………………………………………………… zł.)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2. Wynagrodzenie określone w ust. 1 jest tzw. „wynagrodzeniem kosztorysowym” i odpowiada zakresowi 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>obót przedstawionemu w kosztorysie ofertowym oraz dokumentacji projektowej i specyfikacjach technicznych wykonania i odbioru robót. Zawiera ono ponadto następujące koszty: wszelkie roboty przygotowawcze, porządkowe, organizację placu budowy wraz z późniejszą likwidacją, wszelkie koszty utrzymania zaplecza budowy, koszty związane z odbiorami wykonanych robót, oraz inne koszty wynikające z niniejszej umowy.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3. Rozliczanie za wykonanie przedmiotu umowy odbędzie się  po odbiorze końcowym. Wartość wykonanych robót będzie obliczana w ten sposób, że ceny przyjmowane będą z kosztorysów ofertowych a ilości wykonanych robót   z książki obmiarów robót – prowadzonej przez Wykonawcę, pod warunkiem jej akceptacji przez inspektora nadzoru inwestorskiego. Wykonawca przedstawi Zamawiaj</w:t>
      </w:r>
      <w:r w:rsidR="001A4CF9">
        <w:rPr>
          <w:rFonts w:ascii="Arial" w:eastAsia="Times New Roman" w:hAnsi="Arial" w:cs="Arial"/>
          <w:bCs/>
          <w:sz w:val="20"/>
          <w:szCs w:val="20"/>
          <w:lang w:eastAsia="pl-PL"/>
        </w:rPr>
        <w:t>ącemu kosztorys powykonawczy w 1 egzemplarzu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po zakończeniu wykonania całości przedmiotu umowy.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4. Wykonawca zobowiązuje się do informowania przedstawiciela Zamawiającego - inspektora nadzoru inwestorskiego o konieczności wykonania robót dodatkowych o których mowa w art. 144 ust. 1 pkt 2) ustawy Prawo zamówień publicznych w terminie do 3 dni od daty ich stwierdzenia wpisem do dziennika budowy pod rygorem bezskuteczności oraz telefonicznie.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5. Na okoliczność, o której mowa w ust. 4 kierownik budowy z inspektorem nadzoru inwestorskiego sporządzają i podpisują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>protokół konieczności wykonania robót dodatkowych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, który następnie kierownik budowy w terminie do 3 dni od jego podpisania przekazuje Zamawiającemu do akceptacji.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6. Zamawiający podejmie decyzję o zaakceptowaniu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protokołu konieczności wykonania robót dodatkowych 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w terminie do 7 dni od daty jego otrzymania, w formie pisemnej 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7. Po zaakceptowaniu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>protokołu konieczności wykonania robót dodatkowych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, Zamawiający niezwłocznie wszczyna procedurę zmiany umowy.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8. Kosztorys ofertowy Wykonawcy na roboty dodatkowe zostanie opracowany o następujące wskaźniki:</w:t>
      </w:r>
    </w:p>
    <w:p w:rsidR="007E573C" w:rsidRPr="007E573C" w:rsidRDefault="007E573C" w:rsidP="007E573C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right="14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 przypadku wystąpienia takich samych robót jak w ofercie Wykonawcy – w oparciu o ceny jednostkowe z kosztorysu ofertowego.</w:t>
      </w:r>
    </w:p>
    <w:p w:rsidR="007E573C" w:rsidRPr="007E573C" w:rsidRDefault="007E573C" w:rsidP="007E573C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right="14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W przypadku gdy wystąpią roboty innego rodzaju niż w ofercie Wykonawcy na wykonanie przedmiotu umowy to: wskaźniki kosztorysowe: stawka roboczogodziny, koszty pośrednie, zysk i ewentualne koszty zakupu materiałów zostaną przyjęte z kosztorysu ofertowego na wykonanie przedmiotu umowy, ceny materiałów zostaną przyjęte z ostatnich wydanych przed wystąpieniem robót dodatkowych zeszytów SEKOCENBUD (jako ceny średnie bez kosztów zakupu) a w wypadku ich braku w tych zeszytach – jako średnie z rynku, ceny sprzętu zostaną przyjęte z ostatnich wydanych przed wystąpieniem robót dodatkowych zeszytów SEKOCENBUD (jako ceny średnie) a w wypadku ich braku w tych zeszytach – jako średnie z rynku. Podstawą do określenia nakładów rzeczowych będą KNR-y, w przepadku braku odpowiednich pozycji - KNNR-y, a następnie wycena indywidualna Wykonawcy, zatwierdzona przez Zamawiającego, w formie pisemnej 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9. Bez uprzedniej zgody Zamawiającego wykonywane mogą być jedynie prace niezbędne ze względu na bezpieczeństwo życia, zdrowia, mienia, ryzyko powstania znacznej szkody również w przedmiocie umowy lub konieczność zapobieżenia awarii, jednakże z obowiązkiem natychmiastowego, nie dłuższego niż w ciągu 24 godzin, zawiadomienia przez Wykonawcę Zamawiającego o tych okolicznościach telefonicznie, faxem, drogą elektroniczną, a potwierdzone pisemnie przez Wykonawcę w terminie do 3 dni roboczych po zaistnieniu wskazanych powyżej okoliczności, 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10. Jeżeli do prawidłowej realizacji przedmiotu umowy, na skutek nieprzewidzianych okoliczności wystąpi konieczność wykonania robót przy zastosowaniu innej technologii, bądź też z zastosowaniem innych materiałów w porównaniu do przewidzianych dokumentacją projektową z przyczyn technicznych, kierownik budowy z inspektorem nadzoru inwestorskiego sporządzają i podpisują </w:t>
      </w:r>
      <w:r w:rsidRPr="007E573C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protokół konieczności wykonania robót zamiennych, 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11. Na okoliczność wystąpienia robót zamiennych niezwłocznie Wykonawca opracuje kosztorys robót zamiennych oraz kosztorys robót które nie będą podlegały dalszej realizacji a wchodzących w zakres umowy. Powyższe kosztorysy podlegają sprawdzeniu przez inspektora nadzoru inwestorskiego , ust. 8 stosuje się odpowiednio.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12. W terminie do 7 dni od daty podpisania </w:t>
      </w:r>
      <w:r w:rsidRPr="007E573C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protokołu konieczności wykonania robót zamiennych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, protokół ten wraz z kosztorysem robót zamiennych oraz kosztorysem robót które nie będą podlegały dalszej realizacji, kierownik budowy przekazuje Zamawiającemu do akceptacji.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13. Zamawiający podejmie decyzję o zaakceptowaniu </w:t>
      </w:r>
      <w:r w:rsidRPr="007E573C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protokołu konieczności wykonania robót zamiennych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terminie do 7 dni od daty jego otrzymania, w formie pisemnej pod rygorem bezskuteczności.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14. Po zaakceptowaniu protokołu konieczności wykonania robót zamiennych, Zamawiający niezwłocznie przygotowuje aneks do umowy.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15. Wykonanie robót zamiennych wymaga zmiany niniejszej umowy.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16. Wykonawca, bez zgody Zamawiającego wyrażonej na piśmie pod rygorem nieważności, nie ma prawa dokonać przelewu, na rzecz osób trzecich wierzytelności wynikającej z niniejszej umowy.</w:t>
      </w:r>
    </w:p>
    <w:p w:rsidR="001A4CF9" w:rsidRDefault="001A4CF9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8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 Rozliczenie za przedmiot niniejszej umowy nastąpi w oparciu o fakturę  wystawioną po dokonaniu pozytywnego odbioru końcowego na podstawie podpisanego „Protokołu odb</w:t>
      </w:r>
      <w:r w:rsidR="009E5ED1">
        <w:rPr>
          <w:rFonts w:ascii="Arial" w:eastAsia="Calibri" w:hAnsi="Arial" w:cs="Arial"/>
          <w:sz w:val="20"/>
          <w:szCs w:val="20"/>
        </w:rPr>
        <w:t>ioru końcowego” w terminie do 21</w:t>
      </w:r>
      <w:r w:rsidRPr="007E573C">
        <w:rPr>
          <w:rFonts w:ascii="Arial" w:eastAsia="Calibri" w:hAnsi="Arial" w:cs="Arial"/>
          <w:sz w:val="20"/>
          <w:szCs w:val="20"/>
        </w:rPr>
        <w:t xml:space="preserve"> dni od daty jej otrzymania przez Zamawiającego na konto bankowe wskazane przez Wykonawcę . Wykonawca wystawi fakturę w terminie do 7 dni od daty podpisan</w:t>
      </w:r>
      <w:r w:rsidR="009E5ED1">
        <w:rPr>
          <w:rFonts w:ascii="Arial" w:eastAsia="Calibri" w:hAnsi="Arial" w:cs="Arial"/>
          <w:sz w:val="20"/>
          <w:szCs w:val="20"/>
        </w:rPr>
        <w:t>ia protokołu, o którym mowa w z</w:t>
      </w:r>
      <w:r w:rsidRPr="007E573C">
        <w:rPr>
          <w:rFonts w:ascii="Arial" w:eastAsia="Calibri" w:hAnsi="Arial" w:cs="Arial"/>
          <w:sz w:val="20"/>
          <w:szCs w:val="20"/>
        </w:rPr>
        <w:t>daniu pierwszym 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2. Wykonawca zobowiązany jest do przedstawienia Zamawiającemu przed datą końcowego rozliczenia z Zamawiającym – najpóźniej na dzień poprzedzający ostateczną zapłatę – oświadczeń Podwykonawców i dalszych Podwykonawców potwierdzających całkowite rozliczenie, z tytułu </w:t>
      </w:r>
      <w:r w:rsidRPr="007E573C">
        <w:rPr>
          <w:rFonts w:ascii="Arial" w:eastAsia="Calibri" w:hAnsi="Arial" w:cs="Arial"/>
          <w:sz w:val="20"/>
          <w:szCs w:val="20"/>
        </w:rPr>
        <w:lastRenderedPageBreak/>
        <w:t>zawartych umów podwykonawczych, związanych z wykonaniem niniejszej umowy. Brak oświadczeń będzie skutkował wstrzymaniem zapłaty należnej Wykonawcy, bez żadnych konsekwencji dla Zamawiającego, wynikającej z nieterminowej zapłaty wynagrodzenia należnego Wykonawcy.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3.  Za termin zapłaty uważa się dzień obciążenia rachunku Zamawiającego.</w:t>
      </w:r>
    </w:p>
    <w:p w:rsidR="007E573C" w:rsidRPr="007E573C" w:rsidRDefault="007E573C" w:rsidP="007E573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kern w:val="3"/>
          <w:sz w:val="20"/>
          <w:szCs w:val="20"/>
          <w:lang w:eastAsia="pl-PL"/>
        </w:rPr>
        <w:t>4. Faktura winna być wystawiana z uwzględnieniem danych nabywcy: Powiat Raciborski Plac Stefana Okrzei 4, 47-400 Racibórz, NIP 6391982788, oraz  danych odbiorcy: Dom Pomocy Społecznej „Złota Jesień”  ul. Grzonki 1 47-400 Racibórz.</w:t>
      </w:r>
    </w:p>
    <w:p w:rsid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1A4CF9" w:rsidRPr="007E573C" w:rsidRDefault="001A4CF9" w:rsidP="001A4CF9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1A4CF9">
        <w:rPr>
          <w:rFonts w:ascii="Arial" w:eastAsia="Calibri" w:hAnsi="Arial" w:cs="Arial"/>
          <w:b/>
          <w:sz w:val="20"/>
          <w:szCs w:val="20"/>
        </w:rPr>
        <w:t>§ 9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1.Wykonawca może zlecić Podwykonawcy/om wskazaną w ofercie część zamówienia.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2.W trakcie realizacji umowy Wykonawca może dokonać zmiany Podwykonawcy, zrezygnować z Podwykonawcy bądź wprowadzić Podwykonawcę w zakresie nieprzewidzianym w ofercie.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3.Przed przystąpieniem do wykonania umowy Wykonawca, o ile są już znane, poda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 w późniejszym okresie zamierza powierzyć realizację zamówienia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4.Wykonanie części/zakresu przedmiotu umowy w podwykonawstwie nie zwalnia Wykonawcy od odpowiedzialności i zobowiązań wynikających z warunków umowy. Wykonawca będzie odpowiedzialny za działania, uchybienia i zaniedbania Podwykonawcy jak za własne działanie lub zaniechanie.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5.Wierzytelność wynikająca z niniejszej umowy nie może być przedmiotem cesji na rzecz osób trzecich bez zgody Zamawiającego.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6.Wykonawca, Podwykonawca lub dalszy Podwykonawca zamówienia zamierzający zawrzeć umowę o podwykonawstwo, której przedmiotem są roboty budowlane, jest obowiązany w trakcie realizacji zamówienia publicznego na roboty budowlane do przedłożenia Zamawiającemu projektu tej umowy, przy czym Podwykonawca lub dalszy Podwykonawca jest obowiązany dołączyć zgodę Wykonawcy na zawarcie umowy o Podwykonawstwo o treści zgodnej z projektem umowy.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7.Każdy projekt umowy o podwykonawstwo oraz umowa o podwykonawstwo powinny mieć formę pisemną i muszą zawierać w szczególności postanowienia dotyczące: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zakresu robót przewidzianych do wykonania,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2) terminu realizacji robót,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3) wynagrodzenia i zasad płatności za wykonanie robót,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4) terminu zapłaty wynagrodzenia Podwykonawcy lub dalszemu Podwykonawcy,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z zastrzeżeniem, że termi</w:t>
      </w:r>
      <w:r w:rsidR="009E5ED1">
        <w:rPr>
          <w:rFonts w:ascii="Arial" w:eastAsia="Calibri" w:hAnsi="Arial" w:cs="Arial"/>
          <w:sz w:val="20"/>
          <w:szCs w:val="20"/>
        </w:rPr>
        <w:t>n ten nie może być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 od dnia doręczenia Wykonawcy, Podwykonawcy lub dalszemu Podwykonawcy faktury lub rachunku, potwierdzających wykonanie zleconej Podwykonawcy lub dalszemu Podwykonawcy roboty budowlanej,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5) rozwiązania umowy z Podwykonawcą w przypadku rozwiązania niniejszej umowy.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8. Zamawiający w terminie 7 dni może zgłosić pisemne zastrzeżenia do projektu umowy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o podwykonawstwo, której przedmiotem zamówienia są roboty budowlane, w przypadku: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niespełnienia wymagań określonych w SIWZ,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2) gdy określa termin zap</w:t>
      </w:r>
      <w:r w:rsidR="009E5ED1">
        <w:rPr>
          <w:rFonts w:ascii="Arial" w:eastAsia="Calibri" w:hAnsi="Arial" w:cs="Arial"/>
          <w:sz w:val="20"/>
          <w:szCs w:val="20"/>
        </w:rPr>
        <w:t>łaty wynagrodzenia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9.Niezgłoszenie pisemnych zastrzeżeń przez Zamawiającego do przedłożonego mu projektu umowy o podwykonawstwo, której przedmiotem są roboty budowlane, w terminie 7 dni uważa się za akceptację projektu umowy przez Zamawiającego.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10.Wykonawca, Podwykonawca lub dalszy Podwykonawca zamówienia na roboty budowlane przedkłada Zamawiającemu poświadczoną za zgodność z oryginałem kopię zawartej umowy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o podwykonawstwo, której przedmiotem są roboty budowlane, w terminie 7 dni od dnia jej zawarcia.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11.Zamawiający w terminie 7 dni zgłasza pisemny sprzeciw do umowy o podwykonawstwo, której przedmiotem są roboty budowlane, w przypadku: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niespełnienia wymagań określonych w SIWZ,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2) gdy określa termin zapł</w:t>
      </w:r>
      <w:r w:rsidR="009E5ED1">
        <w:rPr>
          <w:rFonts w:ascii="Arial" w:eastAsia="Calibri" w:hAnsi="Arial" w:cs="Arial"/>
          <w:sz w:val="20"/>
          <w:szCs w:val="20"/>
        </w:rPr>
        <w:t>aty wynagrodzenia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lastRenderedPageBreak/>
        <w:t>12.Niezgłoszenie pisemnego sprzeciwu do przedłożonej umowy o podwykonawstwo, której przedmiotem są roboty budowlane, w terminie 7 dni uważa się za akceptację umowy przez Zamawiającego.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13.Wykonawca,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 wynagrodzenia umownego brutto, o który mowa w § 7 ust.1 umowy.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14.W przypadku, o którym mowa w ust. 13, jeżeli termin zapłaty w</w:t>
      </w:r>
      <w:r w:rsidR="009C41B6">
        <w:rPr>
          <w:rFonts w:ascii="Arial" w:eastAsia="Calibri" w:hAnsi="Arial" w:cs="Arial"/>
          <w:sz w:val="20"/>
          <w:szCs w:val="20"/>
        </w:rPr>
        <w:t>ynagrodzenia jest dłuższy niż 21</w:t>
      </w:r>
      <w:bookmarkStart w:id="0" w:name="_GoBack"/>
      <w:bookmarkEnd w:id="0"/>
      <w:r w:rsidRPr="001A4CF9">
        <w:rPr>
          <w:rFonts w:ascii="Arial" w:eastAsia="Calibri" w:hAnsi="Arial" w:cs="Arial"/>
          <w:sz w:val="20"/>
          <w:szCs w:val="20"/>
        </w:rPr>
        <w:t xml:space="preserve"> dni, Zamawiający poinformuje o tym Wykonawcę i wzywa go do doprowadzenia do zmiany tej umowy pod rygorem wystąpienia o zapłatę kary umownej.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15.Zamawiający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16.Wynagrodzenie, o którym mowa w ust. 15,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17.Bezpośrednia zapłata obejmuje wyłącznie należne wynagrodzenie, bez odsetek należnych Podwykonawcy lub dalszemu Podwykonawcy.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18.Przed dokonaniem bezpośredniej zapłaty Zamawiający umożliwi Wykonawcy zgłoszenie pisemnych uwag dotyczących zasadności bezpośredniej zapłaty wynagrodzenia Podwykonawcy lub dalszemu Podwykonawcy, o których mowa w ust. 15, w terminie 7 dni od dnia doręczenia tej informacji.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19.W przypadku zgłoszenia uwag, o których mowa w ust. 18, w przewidzianym terminie Zamawiający może: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nie dokonać bezpośredniej zapłaty wynagrodzenia Podwykonawcy lub dalszemu Podwykonawcy, jeżeli Wykonawca wykaże niezasadność takiej zapłaty, albo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2) złożyć do depozytu sądowego kwotę potrzebną na pokrycie wynagrodzenia Podwykonawcy lub dalszego Podwykonawcy w przypadku istnienia zasadniczej wątpliwości Zamawiającego co do wysokości należnej zapłaty lub podmiotu, któremu płatność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się należy, albo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20.W przypadku dokonania bezpośredniej zapłaty Podwykonawcy lub dalszemu Podwykonawcy, o których mowa w ust. 15, Zamawiający potrąci kwotę wypłaconego wynagrodzenia z wynagrodzenia należnego Wykonawcy, na co Wykonawca wyraża zgodę.</w:t>
      </w:r>
    </w:p>
    <w:p w:rsidR="001A4CF9" w:rsidRPr="001A4CF9" w:rsidRDefault="001A4CF9" w:rsidP="00906A7D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21.Wykonawca ponosi wobec Zamawiającego pełną odpowiedzialność za roboty wykonane przez Podwykonawców.</w:t>
      </w:r>
    </w:p>
    <w:p w:rsidR="001A4CF9" w:rsidRPr="001A4CF9" w:rsidRDefault="001A4CF9" w:rsidP="001A4CF9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1A4CF9">
        <w:rPr>
          <w:rFonts w:ascii="Arial" w:hAnsi="Arial" w:cs="Arial"/>
          <w:b/>
          <w:sz w:val="20"/>
          <w:szCs w:val="20"/>
        </w:rPr>
        <w:t>§ 10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Strony postanawiają ,iż Wykonawca ponosi odpowiedzialność z tytułu rękojmi za wady przedmiotu umowy wynikająca z Kodeksu Cywilnego i  odpowiedzialność ta zostanie rozszerzona poprzez udzielenie Zamawiającemu ……-</w:t>
      </w:r>
      <w:r w:rsidRPr="001A4CF9">
        <w:rPr>
          <w:rFonts w:ascii="Arial" w:hAnsi="Arial" w:cs="Arial"/>
          <w:i/>
          <w:sz w:val="20"/>
          <w:szCs w:val="20"/>
        </w:rPr>
        <w:t>miesięcznej</w:t>
      </w:r>
      <w:r w:rsidRPr="001A4CF9">
        <w:rPr>
          <w:rFonts w:ascii="Arial" w:hAnsi="Arial" w:cs="Arial"/>
          <w:sz w:val="20"/>
          <w:szCs w:val="20"/>
        </w:rPr>
        <w:t xml:space="preserve"> gwarancji </w:t>
      </w:r>
      <w:r w:rsidRPr="001A4CF9">
        <w:rPr>
          <w:rFonts w:ascii="Arial" w:hAnsi="Arial" w:cs="Arial"/>
          <w:i/>
          <w:sz w:val="20"/>
          <w:szCs w:val="20"/>
        </w:rPr>
        <w:t>(zgodnie z ofertą)</w:t>
      </w:r>
      <w:r w:rsidRPr="001A4CF9">
        <w:rPr>
          <w:rFonts w:ascii="Arial" w:hAnsi="Arial" w:cs="Arial"/>
          <w:sz w:val="20"/>
          <w:szCs w:val="20"/>
        </w:rPr>
        <w:t xml:space="preserve"> </w:t>
      </w:r>
      <w:r w:rsidRPr="001A4CF9">
        <w:rPr>
          <w:rFonts w:ascii="Arial" w:hAnsi="Arial" w:cs="Arial"/>
          <w:sz w:val="20"/>
          <w:szCs w:val="20"/>
        </w:rPr>
        <w:br/>
        <w:t xml:space="preserve">na wykonane </w:t>
      </w:r>
      <w:r w:rsidRPr="001A4CF9">
        <w:rPr>
          <w:rFonts w:ascii="Arial" w:hAnsi="Arial" w:cs="Arial"/>
          <w:bCs/>
          <w:sz w:val="20"/>
          <w:szCs w:val="20"/>
        </w:rPr>
        <w:t>roboty i zastosowane materiały</w:t>
      </w:r>
      <w:r w:rsidRPr="001A4CF9">
        <w:rPr>
          <w:rFonts w:ascii="Arial" w:hAnsi="Arial" w:cs="Arial"/>
          <w:sz w:val="20"/>
          <w:szCs w:val="20"/>
        </w:rPr>
        <w:t>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Bieg terminu gwarancji rozpoczyna się od daty odbioru i przekazania całego przedmiotu umowy.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Wykonawca nie odpowiada za uszkodzenia mechaniczne powstałe w wyniku dewastacji oraz użytkowania przedmiotu umowy niezgodnego z jego przeznaczeniem.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color w:val="000000"/>
          <w:sz w:val="20"/>
          <w:szCs w:val="20"/>
        </w:rPr>
        <w:t xml:space="preserve">W okresie gwarancji Wykonawca zobowiązuje się do bezpłatnego usunięcia wad w terminie </w:t>
      </w:r>
      <w:r w:rsidRPr="001A4CF9">
        <w:rPr>
          <w:rFonts w:ascii="Arial" w:hAnsi="Arial" w:cs="Arial"/>
          <w:color w:val="000000"/>
          <w:sz w:val="20"/>
          <w:szCs w:val="20"/>
        </w:rPr>
        <w:br/>
      </w:r>
      <w:r w:rsidRPr="001A4CF9">
        <w:rPr>
          <w:rFonts w:ascii="Arial" w:hAnsi="Arial" w:cs="Arial"/>
          <w:i/>
          <w:color w:val="000000"/>
          <w:sz w:val="20"/>
          <w:szCs w:val="20"/>
        </w:rPr>
        <w:t>do 14 dni</w:t>
      </w:r>
      <w:r w:rsidRPr="001A4CF9">
        <w:rPr>
          <w:rFonts w:ascii="Arial" w:hAnsi="Arial" w:cs="Arial"/>
          <w:color w:val="000000"/>
          <w:sz w:val="20"/>
          <w:szCs w:val="20"/>
        </w:rPr>
        <w:t xml:space="preserve"> od powiadomienia go przez Zamawiającego o wadzie, jeżeli będzie to możliwe technicznie, lub w innym – uzgodnionym przez strony  do usunięcia wad - terminie.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Żądanie wykonania robót lub wymiany wadliwego materiału, Zamawiający zgłasza Wykonawcy pisemnie.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Usunięcie wad Wykonawca zgłasza Zamawiającemu na piśmie.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lastRenderedPageBreak/>
        <w:t>Przedstawiciel Zamawiającego potwierdza usunięcie wad dokonując odpowiedniej adnotacji na piśmie Wykonawcy.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Na wykonane w ramach gwarancji roboty i wymienione materiały Wykonawca udziela ……………-miesięcznej gwarancji</w:t>
      </w:r>
      <w:r w:rsidRPr="001A4CF9">
        <w:rPr>
          <w:rFonts w:ascii="Arial" w:hAnsi="Arial" w:cs="Arial"/>
          <w:i/>
          <w:sz w:val="20"/>
          <w:szCs w:val="20"/>
        </w:rPr>
        <w:t xml:space="preserve"> (zgodnie z ust. 1)</w:t>
      </w:r>
      <w:r w:rsidRPr="001A4CF9">
        <w:rPr>
          <w:rFonts w:ascii="Arial" w:hAnsi="Arial" w:cs="Arial"/>
          <w:sz w:val="20"/>
          <w:szCs w:val="20"/>
        </w:rPr>
        <w:t>. Bieg nowego terminu gwarancji rozpoczyna się od dnia protokolarnego odbioru robót.</w:t>
      </w:r>
    </w:p>
    <w:p w:rsidR="001A4CF9" w:rsidRPr="001A4CF9" w:rsidRDefault="001A4CF9" w:rsidP="001A4CF9">
      <w:pPr>
        <w:tabs>
          <w:tab w:val="num" w:pos="426"/>
        </w:tabs>
        <w:spacing w:after="0"/>
        <w:rPr>
          <w:rFonts w:ascii="Arial" w:hAnsi="Arial" w:cs="Arial"/>
          <w:b/>
          <w:sz w:val="20"/>
          <w:szCs w:val="20"/>
        </w:rPr>
      </w:pPr>
    </w:p>
    <w:p w:rsidR="001A4CF9" w:rsidRPr="001A4CF9" w:rsidRDefault="001A4CF9" w:rsidP="001A4CF9">
      <w:pPr>
        <w:tabs>
          <w:tab w:val="num" w:pos="42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4CF9">
        <w:rPr>
          <w:rFonts w:ascii="Arial" w:hAnsi="Arial" w:cs="Arial"/>
          <w:b/>
          <w:sz w:val="20"/>
          <w:szCs w:val="20"/>
        </w:rPr>
        <w:t>§ 11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1A4CF9">
        <w:rPr>
          <w:rFonts w:ascii="Arial" w:hAnsi="Arial" w:cs="Arial"/>
          <w:sz w:val="20"/>
          <w:szCs w:val="20"/>
        </w:rPr>
        <w:t xml:space="preserve">1. 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Na podstawie art. 29 ust. 3a. Zamawiaj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>ą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cy wymaga zatrudnienia na podstawie umowy o pracę przez Wykonawc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>ę,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Podwykonawc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 xml:space="preserve">ę lub dalszego Podwykonawcę 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osób wykonuj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>ą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cych w trakcie realizacji zamówienia wszelkie czynności  dotyc</w:t>
      </w:r>
      <w:r w:rsidR="00906A7D">
        <w:rPr>
          <w:rFonts w:ascii="Arial" w:eastAsia="Times New Roman" w:hAnsi="Arial" w:cs="Arial"/>
          <w:kern w:val="2"/>
          <w:sz w:val="20"/>
          <w:szCs w:val="20"/>
          <w:lang w:eastAsia="ar-SA"/>
        </w:rPr>
        <w:t>zące</w:t>
      </w:r>
      <w:r w:rsidR="007D083E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: prac przygotowawczych, robót instalacyjnych elektrycznych, robót posadzkowych i podłogowych, uzupełnianie okładzin z płyt gipsowo-kartonowych, wykładanie i tapetowanie ścian, robót malarskich, 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które polegają na wykonywaniu pracy w sposób określony w art. 22 § 1 ustawy z dnia 26 czerwca 1974 Kodeks pracy.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2. W trakcie realizacji zamówienia Zamawiający uprawniony jest do wykonywania czynności kontrolnych wobec Wykonawcy odnośnie spełniania przez Wykonawcę lub Podwykonawcę/ dalszego Podwykonawcę wymogu zatrudnienia na podstawie umowy o pracę osób wykonujących wskazane w ust. 1 czynności. Zamawiający uprawniony jest w szczególności do: </w:t>
      </w:r>
    </w:p>
    <w:p w:rsidR="001A4CF9" w:rsidRPr="001A4CF9" w:rsidRDefault="001A4CF9" w:rsidP="001A4CF9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żądania oświadczeń i dokumentów w zakresie potwierdzenia spełniania ww. wymogów </w:t>
      </w:r>
      <w:r w:rsidRPr="001A4CF9">
        <w:rPr>
          <w:rFonts w:ascii="Arial" w:hAnsi="Arial" w:cs="Arial"/>
          <w:sz w:val="20"/>
          <w:szCs w:val="20"/>
        </w:rPr>
        <w:br/>
        <w:t>i dokonywania ich oceny,</w:t>
      </w:r>
    </w:p>
    <w:p w:rsidR="001A4CF9" w:rsidRPr="001A4CF9" w:rsidRDefault="001A4CF9" w:rsidP="001A4CF9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żądania wyjaśnień w przypadku wątpliwości w zakresie potwierdzenia spełniania ww. wymogów,</w:t>
      </w:r>
    </w:p>
    <w:p w:rsidR="001A4CF9" w:rsidRPr="001A4CF9" w:rsidRDefault="001A4CF9" w:rsidP="001A4CF9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przeprowadzania kontroli na miejscu wykonywania świadczenia.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3.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:rsidR="001A4CF9" w:rsidRPr="001A4CF9" w:rsidRDefault="001A4CF9" w:rsidP="001A4CF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- oświadczenie Wykonawcy lub Podwykonawcy/ dalszego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Podwykonawcy/ dalszego Podwykonawcy.</w:t>
      </w:r>
    </w:p>
    <w:p w:rsidR="001A4CF9" w:rsidRPr="001A4CF9" w:rsidRDefault="001A4CF9" w:rsidP="001A4CF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4. Wykonawca lub Podwykonawca zatrudni osoby wykonujące czynności  określone w ust. 2 na cały okres realizacji przedmiotu umowy.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5.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Podwykonawcę/ dalszego Podwykonawcę wymogu zatrudnienia na podstawie umowy o pracę osób wykonujących wskazane w ust. 2 czynności.</w:t>
      </w:r>
    </w:p>
    <w:p w:rsidR="001A4CF9" w:rsidRPr="001A4CF9" w:rsidRDefault="001A4CF9" w:rsidP="001A4CF9">
      <w:pPr>
        <w:tabs>
          <w:tab w:val="left" w:pos="284"/>
          <w:tab w:val="left" w:pos="27376"/>
        </w:tabs>
        <w:suppressAutoHyphens/>
        <w:spacing w:after="0" w:line="200" w:lineRule="atLeast"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6.Jeżeli na budowie będzie przebywać osoba niezatrudniona na umowę o pracę, co zostanie ustalone przez zamawiającego oraz przez inne osoby i organy upoważnione na podstawie odrębnych przepisów (np. Inspekcja Pracy), wykonawca zobowiązany jest do usunięcia tej osoby z placu budowy. Wykonawca zapłaci zamawiającemu tytułem kary umownej 1 000 PLN za każdy taki przypadek. Fakt przebywania takiej osoby na budowie musi zostać potwierdzony pisemną notatką</w:t>
      </w:r>
      <w:r w:rsidR="009E5ED1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 urzędową sporządzona przez Zamawiającego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. Notatka nie musi być podpisana przez Wykonawcę lub jego przedstawicieli.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7. W przypadku uzasadnionych wątpliwości co do przestrzegania prawa pracy przez Wykonawcę lub Podwykonawcę/ dalszego Podwykonawcę, Zamawiający może zwrócić się o przeprowadzenie kontroli przez Państwową Inspekcję Pracy.</w:t>
      </w:r>
    </w:p>
    <w:p w:rsidR="001A4CF9" w:rsidRPr="001A4CF9" w:rsidRDefault="001A4CF9" w:rsidP="001A4CF9">
      <w:pPr>
        <w:tabs>
          <w:tab w:val="num" w:pos="426"/>
        </w:tabs>
        <w:spacing w:after="0"/>
        <w:rPr>
          <w:rFonts w:ascii="Arial" w:hAnsi="Arial" w:cs="Arial"/>
          <w:sz w:val="20"/>
          <w:szCs w:val="20"/>
        </w:rPr>
      </w:pPr>
    </w:p>
    <w:p w:rsidR="001A4CF9" w:rsidRPr="001A4CF9" w:rsidRDefault="001A4CF9" w:rsidP="001A4CF9">
      <w:pPr>
        <w:tabs>
          <w:tab w:val="num" w:pos="42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4CF9">
        <w:rPr>
          <w:rFonts w:ascii="Arial" w:hAnsi="Arial" w:cs="Arial"/>
          <w:b/>
          <w:sz w:val="20"/>
          <w:szCs w:val="20"/>
        </w:rPr>
        <w:t>§ 12</w:t>
      </w:r>
    </w:p>
    <w:p w:rsidR="001A4CF9" w:rsidRPr="001A4CF9" w:rsidRDefault="001A4CF9" w:rsidP="001A4CF9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Wykonawca zapłaci Zamawiającemu karę umowną: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odstąpienie od umowy przez którąkolwiek ze Stron z przyczyn niezależnych od Zamawiającego w wysokości </w:t>
      </w:r>
      <w:r w:rsidRPr="001A4CF9">
        <w:rPr>
          <w:rFonts w:ascii="Arial" w:hAnsi="Arial" w:cs="Arial"/>
          <w:b/>
          <w:sz w:val="20"/>
          <w:szCs w:val="20"/>
        </w:rPr>
        <w:t>10%</w:t>
      </w:r>
      <w:r w:rsidRPr="001A4CF9">
        <w:rPr>
          <w:rFonts w:ascii="Arial" w:hAnsi="Arial" w:cs="Arial"/>
          <w:sz w:val="20"/>
          <w:szCs w:val="20"/>
        </w:rPr>
        <w:t xml:space="preserve"> wynagrodzenia umownego brutto, o którym mowa w § 7 ust. 1 umowy,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color w:val="000000"/>
          <w:sz w:val="20"/>
          <w:szCs w:val="20"/>
        </w:rPr>
        <w:t xml:space="preserve">za opóźnienie w przedłożeniu </w:t>
      </w:r>
      <w:r w:rsidRPr="001A4CF9">
        <w:rPr>
          <w:rFonts w:ascii="Arial" w:hAnsi="Arial" w:cs="Arial"/>
          <w:sz w:val="20"/>
          <w:szCs w:val="20"/>
        </w:rPr>
        <w:t xml:space="preserve">uwierzytelnionej kopii aktualnej polisy ubezpieczeniowej </w:t>
      </w:r>
      <w:r w:rsidRPr="001A4CF9">
        <w:rPr>
          <w:rFonts w:ascii="Arial" w:hAnsi="Arial" w:cs="Arial"/>
          <w:color w:val="000000"/>
          <w:sz w:val="20"/>
          <w:szCs w:val="20"/>
        </w:rPr>
        <w:t xml:space="preserve">w wysokości  </w:t>
      </w:r>
      <w:r w:rsidRPr="001A4CF9">
        <w:rPr>
          <w:rFonts w:ascii="Arial" w:hAnsi="Arial" w:cs="Arial"/>
          <w:sz w:val="20"/>
          <w:szCs w:val="20"/>
        </w:rPr>
        <w:t>0,1%</w:t>
      </w:r>
      <w:r w:rsidRPr="001A4CF9">
        <w:rPr>
          <w:rFonts w:ascii="Arial" w:hAnsi="Arial" w:cs="Arial"/>
          <w:color w:val="000000"/>
          <w:sz w:val="20"/>
          <w:szCs w:val="20"/>
        </w:rPr>
        <w:t xml:space="preserve"> wynagrodzenia umownego brutto za przedmiot umowy </w:t>
      </w:r>
      <w:r w:rsidRPr="001A4CF9">
        <w:rPr>
          <w:rFonts w:ascii="Arial" w:hAnsi="Arial" w:cs="Arial"/>
          <w:sz w:val="20"/>
          <w:szCs w:val="20"/>
        </w:rPr>
        <w:t xml:space="preserve">o którym mowa w § 7 ust. 1  umowy </w:t>
      </w:r>
      <w:r w:rsidRPr="001A4CF9">
        <w:rPr>
          <w:rFonts w:ascii="Arial" w:hAnsi="Arial" w:cs="Arial"/>
          <w:color w:val="000000"/>
          <w:sz w:val="20"/>
          <w:szCs w:val="20"/>
        </w:rPr>
        <w:t>za każdy dzień opóźnienia,</w:t>
      </w:r>
    </w:p>
    <w:p w:rsidR="001A4CF9" w:rsidRPr="001A4CF9" w:rsidRDefault="001A4CF9" w:rsidP="001A4CF9">
      <w:pPr>
        <w:numPr>
          <w:ilvl w:val="0"/>
          <w:numId w:val="39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lastRenderedPageBreak/>
        <w:t xml:space="preserve">za zwłokę w wykonaniu przedmiotu umowy w wysokości </w:t>
      </w:r>
      <w:r w:rsidRPr="001A4CF9">
        <w:rPr>
          <w:rFonts w:ascii="Arial" w:hAnsi="Arial" w:cs="Arial"/>
          <w:b/>
          <w:sz w:val="20"/>
          <w:szCs w:val="20"/>
        </w:rPr>
        <w:t>0,2%</w:t>
      </w:r>
      <w:r w:rsidRPr="001A4CF9">
        <w:rPr>
          <w:rFonts w:ascii="Arial" w:hAnsi="Arial" w:cs="Arial"/>
          <w:sz w:val="20"/>
          <w:szCs w:val="20"/>
        </w:rPr>
        <w:t xml:space="preserve"> wynagrodzenia umownego brutto, o którym mowa w § 7 ust. 1 umowy za każdy dzień przekroczenia terminu określonego w § 6, ale nie więcej niż 20% wynagrodzenia umownego,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color w:val="000000"/>
          <w:sz w:val="20"/>
          <w:szCs w:val="20"/>
        </w:rPr>
        <w:t>za zwłokę w usunięciu wad stwierdzonych przy odbiorze końcowym lub ujawnionych w okresie gwarancji lub rękojmi albo stwierdzonych w trakcie odbioru ostatecznego, czyli przed upłynięciem okresu gwarancji lub rękojmi –</w:t>
      </w:r>
      <w:r w:rsidRPr="001A4CF9">
        <w:rPr>
          <w:rFonts w:ascii="Arial" w:hAnsi="Arial" w:cs="Arial"/>
          <w:bCs/>
          <w:sz w:val="20"/>
          <w:szCs w:val="20"/>
        </w:rPr>
        <w:t xml:space="preserve">w wysokości </w:t>
      </w:r>
      <w:r w:rsidRPr="001A4CF9">
        <w:rPr>
          <w:rFonts w:ascii="Arial" w:hAnsi="Arial" w:cs="Arial"/>
          <w:b/>
          <w:bCs/>
          <w:sz w:val="20"/>
          <w:szCs w:val="20"/>
        </w:rPr>
        <w:t>0,2%</w:t>
      </w:r>
      <w:r w:rsidRPr="001A4CF9">
        <w:rPr>
          <w:rFonts w:ascii="Arial" w:hAnsi="Arial" w:cs="Arial"/>
          <w:bCs/>
          <w:sz w:val="20"/>
          <w:szCs w:val="20"/>
        </w:rPr>
        <w:t xml:space="preserve"> wynagrodzenia umownego brutto, o którym mowa w § 7 ust. 1 umowy, ale nie więcej niż 20% wynagrodzenia umownego,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każdorazowo – za brak zapłaty wynagrodzenia należnego Podwykonawcy lub dalszemu Podwykonawcy – w wysokości </w:t>
      </w:r>
      <w:r w:rsidRPr="001A4CF9">
        <w:rPr>
          <w:rFonts w:ascii="Arial" w:hAnsi="Arial" w:cs="Arial"/>
          <w:b/>
          <w:sz w:val="20"/>
          <w:szCs w:val="20"/>
        </w:rPr>
        <w:t>0,1</w:t>
      </w:r>
      <w:r w:rsidRPr="001A4CF9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nieterminową zapłatę wynagrodzenia należnego Podwykonawcom lub dalszym Podwykonawcom w wysokości </w:t>
      </w:r>
      <w:r w:rsidRPr="001A4CF9">
        <w:rPr>
          <w:rFonts w:ascii="Arial" w:hAnsi="Arial" w:cs="Arial"/>
          <w:b/>
          <w:sz w:val="20"/>
          <w:szCs w:val="20"/>
        </w:rPr>
        <w:t>0,1</w:t>
      </w:r>
      <w:r w:rsidRPr="001A4CF9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każdorazowe nieprzedłożenie do zaakceptowania projektu umowy </w:t>
      </w:r>
      <w:r w:rsidRPr="001A4CF9">
        <w:rPr>
          <w:rFonts w:ascii="Arial" w:hAnsi="Arial" w:cs="Arial"/>
          <w:sz w:val="20"/>
          <w:szCs w:val="20"/>
        </w:rPr>
        <w:br/>
        <w:t xml:space="preserve">o podwykonawstwo, której przedmiotem są roboty budowlane, lub projektu jej zmiany w wysokości </w:t>
      </w:r>
      <w:r w:rsidRPr="001A4CF9">
        <w:rPr>
          <w:rFonts w:ascii="Arial" w:hAnsi="Arial" w:cs="Arial"/>
          <w:b/>
          <w:sz w:val="20"/>
          <w:szCs w:val="20"/>
        </w:rPr>
        <w:t>0,1</w:t>
      </w:r>
      <w:r w:rsidRPr="001A4CF9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nieprzedłożenie poświadczonej za zgodność z oryginałem kopii umowy </w:t>
      </w:r>
      <w:r w:rsidRPr="001A4CF9">
        <w:rPr>
          <w:rFonts w:ascii="Arial" w:hAnsi="Arial" w:cs="Arial"/>
          <w:sz w:val="20"/>
          <w:szCs w:val="20"/>
        </w:rPr>
        <w:br/>
        <w:t xml:space="preserve">o podwykonawstwo lub jej zmiany w wysokości </w:t>
      </w:r>
      <w:r w:rsidRPr="001A4CF9">
        <w:rPr>
          <w:rFonts w:ascii="Arial" w:hAnsi="Arial" w:cs="Arial"/>
          <w:b/>
          <w:sz w:val="20"/>
          <w:szCs w:val="20"/>
        </w:rPr>
        <w:t>0,1%</w:t>
      </w:r>
      <w:r w:rsidRPr="001A4CF9">
        <w:rPr>
          <w:rFonts w:ascii="Arial" w:hAnsi="Arial" w:cs="Arial"/>
          <w:sz w:val="20"/>
          <w:szCs w:val="20"/>
        </w:rPr>
        <w:t xml:space="preserve"> wynagrodzenia umownego</w:t>
      </w:r>
      <w:r w:rsidRPr="001A4CF9">
        <w:rPr>
          <w:rFonts w:ascii="Arial" w:hAnsi="Arial" w:cs="Arial"/>
          <w:bCs/>
          <w:sz w:val="20"/>
          <w:szCs w:val="20"/>
        </w:rPr>
        <w:t>,</w:t>
      </w:r>
      <w:r w:rsidRPr="001A4CF9">
        <w:rPr>
          <w:rFonts w:ascii="Arial" w:hAnsi="Arial" w:cs="Arial"/>
          <w:sz w:val="20"/>
          <w:szCs w:val="20"/>
        </w:rPr>
        <w:t xml:space="preserve"> za każdy dzień zwłoki,</w:t>
      </w:r>
      <w:r w:rsidRPr="001A4CF9">
        <w:rPr>
          <w:rFonts w:ascii="Arial" w:hAnsi="Arial" w:cs="Arial"/>
          <w:bCs/>
          <w:sz w:val="20"/>
          <w:szCs w:val="20"/>
        </w:rPr>
        <w:t xml:space="preserve"> ale nie więcej niż 20% wynagrodzenia </w:t>
      </w:r>
      <w:r w:rsidRPr="001A4CF9">
        <w:rPr>
          <w:rFonts w:ascii="Arial" w:hAnsi="Arial" w:cs="Arial"/>
          <w:sz w:val="20"/>
          <w:szCs w:val="20"/>
        </w:rPr>
        <w:t>umownego</w:t>
      </w:r>
      <w:r w:rsidRPr="001A4CF9">
        <w:rPr>
          <w:rFonts w:ascii="Arial" w:hAnsi="Arial" w:cs="Arial"/>
          <w:bCs/>
          <w:sz w:val="20"/>
          <w:szCs w:val="20"/>
        </w:rPr>
        <w:t>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brak zmiany umowy o podwykonawstwo w zakresie terminu zapłaty </w:t>
      </w:r>
      <w:r w:rsidRPr="001A4CF9">
        <w:rPr>
          <w:rFonts w:ascii="Arial" w:hAnsi="Arial" w:cs="Arial"/>
          <w:b/>
          <w:sz w:val="20"/>
          <w:szCs w:val="20"/>
        </w:rPr>
        <w:t>0,1%</w:t>
      </w:r>
      <w:r w:rsidRPr="001A4CF9">
        <w:rPr>
          <w:rFonts w:ascii="Arial" w:hAnsi="Arial" w:cs="Arial"/>
          <w:sz w:val="20"/>
          <w:szCs w:val="20"/>
        </w:rPr>
        <w:t xml:space="preserve"> wynagrodzenia umownego za każdy dzień zwłoki, </w:t>
      </w:r>
      <w:r w:rsidRPr="001A4CF9">
        <w:rPr>
          <w:rFonts w:ascii="Arial" w:hAnsi="Arial" w:cs="Arial"/>
          <w:bCs/>
          <w:sz w:val="20"/>
          <w:szCs w:val="20"/>
        </w:rPr>
        <w:t xml:space="preserve">ale nie więcej niż 20% wynagrodzenia </w:t>
      </w:r>
      <w:r w:rsidRPr="001A4CF9">
        <w:rPr>
          <w:rFonts w:ascii="Arial" w:hAnsi="Arial" w:cs="Arial"/>
          <w:sz w:val="20"/>
          <w:szCs w:val="20"/>
        </w:rPr>
        <w:t>umownego,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za niedopełnienie wymogu zatrudniania Pracowników wykonujących czynności opisane w § 11 ust. 1  Wykonawca zapłaci Zamawiającemu tytułem kary umownej 1 000 PLN za  każdorazowe stwierdzenie przez Zamawiającego tej okoliczności.</w:t>
      </w:r>
    </w:p>
    <w:p w:rsidR="001A4CF9" w:rsidRPr="001A4CF9" w:rsidRDefault="001A4CF9" w:rsidP="001A4CF9">
      <w:pPr>
        <w:tabs>
          <w:tab w:val="left" w:pos="17608"/>
        </w:tabs>
        <w:suppressAutoHyphens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</w:pPr>
      <w:r w:rsidRPr="001A4CF9">
        <w:rPr>
          <w:rFonts w:ascii="Verdana" w:eastAsia="Times New Roman" w:hAnsi="Verdana" w:cs="Verdana"/>
          <w:color w:val="000000"/>
          <w:kern w:val="2"/>
          <w:sz w:val="20"/>
          <w:szCs w:val="20"/>
          <w:lang w:eastAsia="ar-SA"/>
        </w:rPr>
        <w:t>2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. Zamawiający zapłaci Wykonawcy karę umową za odstąpienie od umowy przez Wykonawcę </w:t>
      </w:r>
      <w:r w:rsidRPr="001A4CF9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z przyczyn, za które ponosi odpowiedzialność Zamawiający – w wysokości </w:t>
      </w:r>
      <w:r w:rsidRPr="001A4CF9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ar-SA"/>
        </w:rPr>
        <w:t>1</w:t>
      </w:r>
      <w:r w:rsidRPr="001A4CF9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0%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wynagrodzenia  umownego brutto, o którym mowa w § 7 ust. 1 niniejszej umowy,</w:t>
      </w:r>
      <w:r w:rsidRPr="001A4CF9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za wyjątkiem wystąpienia sytuacji, przedstawionej w  art. 145 ustawy Prawo zamówień </w:t>
      </w:r>
      <w:r w:rsidRPr="001A4CF9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publicznych.</w:t>
      </w:r>
    </w:p>
    <w:p w:rsidR="001A4CF9" w:rsidRPr="001A4CF9" w:rsidRDefault="001A4CF9" w:rsidP="001A4CF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1A4CF9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3.Jeżeli naliczone kary umowne nie pokrywają w całości poniesionej szkody, strony mogą dochodzić odszkodowania uzupełniającego na zasadach ogólnych.</w:t>
      </w:r>
    </w:p>
    <w:p w:rsidR="001A4CF9" w:rsidRPr="001A4CF9" w:rsidRDefault="001A4CF9" w:rsidP="001A4CF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1A4CF9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:rsidR="001A4CF9" w:rsidRPr="001A4CF9" w:rsidRDefault="001A4CF9" w:rsidP="001A4CF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A4CF9">
        <w:rPr>
          <w:rFonts w:ascii="Arial" w:eastAsia="Times New Roman" w:hAnsi="Arial" w:cs="Arial"/>
          <w:kern w:val="3"/>
          <w:sz w:val="20"/>
          <w:szCs w:val="20"/>
          <w:lang w:eastAsia="pl-PL"/>
        </w:rPr>
        <w:t>5 . Wykonawca wyraża zgodę na potrącenie kar umownych z wynagrodzenia Wykonawcy .</w:t>
      </w:r>
    </w:p>
    <w:p w:rsidR="001A4CF9" w:rsidRDefault="001A4CF9" w:rsidP="00E60B0C">
      <w:pPr>
        <w:suppressAutoHyphens/>
        <w:autoSpaceDN w:val="0"/>
        <w:spacing w:after="0"/>
        <w:rPr>
          <w:rFonts w:ascii="Arial" w:eastAsia="Calibri" w:hAnsi="Arial" w:cs="Arial"/>
          <w:b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13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Wykonawcy występujący wspólnie ponoszą solidarną odpowiedzialność za wykonanie umowy.</w:t>
      </w:r>
    </w:p>
    <w:p w:rsidR="00906A7D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Pr="007E573C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906A7D">
        <w:rPr>
          <w:rFonts w:ascii="Arial" w:eastAsia="Calibri" w:hAnsi="Arial" w:cs="Arial"/>
          <w:b/>
          <w:sz w:val="20"/>
          <w:szCs w:val="20"/>
        </w:rPr>
        <w:t>§ 14</w:t>
      </w:r>
    </w:p>
    <w:p w:rsidR="007E573C" w:rsidRPr="007E573C" w:rsidRDefault="007E573C" w:rsidP="007E573C">
      <w:pPr>
        <w:widowControl w:val="0"/>
        <w:numPr>
          <w:ilvl w:val="0"/>
          <w:numId w:val="31"/>
        </w:numPr>
        <w:tabs>
          <w:tab w:val="left" w:pos="284"/>
          <w:tab w:val="num" w:pos="64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 w:hanging="720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dokonania zmian postanowień  umowy w niżej</w:t>
      </w:r>
    </w:p>
    <w:p w:rsidR="007E573C" w:rsidRPr="007E573C" w:rsidRDefault="007E573C" w:rsidP="007E573C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-76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wymienionych przypadkach: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terminu zakończenia umowy na skutek braków, lub błędów w dokumentacji projektowej, które to powodują konieczność wstrzymania czasowego realizacji robót,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koniecznych lub racjonalnych zmian w dokumentacji projektowej, konieczności wprowadzenia zmian polegających na zmianie jakości lub innych parametrów charakterystycznych dla danego elementu robót lub zmiana technologii,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konieczności wykonania robót dodatkowych, robót zamiennych lub rezygnacji z części robót, jeżeli będzie to niezbędne dla prawidłowej realizacji umowy,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zajdzie konieczność wykonania robót dodatkowych, które w sposób obiektywny uniemożliwiają terminowe zakończenie realizacji przedmiotu niniejszej umowy;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prace objęte umową zostały wstrzymane przez właściwe organy z przyczyn niezależnych od Wykonawcy, co uniemożliwia terminowe zakończenie realizacji przedmiotu umowy;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wyniku wystąpienia konieczności wykonania prac wynikających z konieczności wykonania robót niezwiązanych bezpośrednio z przedmiotem umowy i nieprzewidywalnych, których brak wykonania uniemożliwia lub utrudnia prawidłowe wykonanie przedmiotu umowy;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wystąpienia czynników zewnętrznych, typu: niemożliwe do przewidzenia zdarzenia losowe, jak np. pożar, powódź, huragan, itp., 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powodu działań osób trzecich uniemożliwiających wykonanie przedmiotu umowy, które to </w:t>
      </w: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działania nie są konsekwencją winy którejkolwiek ze Stron;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zmiana możliwości wprowadzenia zmiany korzystnej dla Zamawiającego,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stanu prawnego mające wpływ na realizację zadania,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mające wpływ na wysokość wynagrodzenia:</w:t>
      </w:r>
    </w:p>
    <w:p w:rsidR="007E573C" w:rsidRP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wynikające z konieczności wykonania robót zamiennych,</w:t>
      </w:r>
    </w:p>
    <w:p w:rsidR="007E573C" w:rsidRP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wynikające z konieczności wykonania robót dodatkowych,</w:t>
      </w:r>
    </w:p>
    <w:p w:rsid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wynikające z wynagrodzenia kosztorysowego,</w:t>
      </w:r>
    </w:p>
    <w:p w:rsid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rezy</w:t>
      </w:r>
      <w:r w:rsidR="00604B4F">
        <w:rPr>
          <w:rFonts w:ascii="Arial" w:eastAsia="Times New Roman" w:hAnsi="Arial" w:cs="Arial"/>
          <w:sz w:val="20"/>
          <w:szCs w:val="20"/>
          <w:lang w:eastAsia="pl-PL"/>
        </w:rPr>
        <w:t>gnacja z wykonania części robót,</w:t>
      </w:r>
    </w:p>
    <w:p w:rsidR="00604B4F" w:rsidRPr="007E573C" w:rsidRDefault="00604B4F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zmiany wynikające z ustawowej zmiany podatku VAT.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Wykonawca nie będzie miał prawa do żądania przedłużenia terminu wykonania przedmiotu umowy jeżeli przedłużenie terminu wynika z przyczyn leżących po stronie Wykonawcy.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720"/>
        </w:tabs>
        <w:autoSpaceDE w:val="0"/>
        <w:adjustRightInd w:val="0"/>
        <w:spacing w:after="0" w:line="240" w:lineRule="auto"/>
        <w:ind w:right="1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3.Określa się następujący tryb dokonywania zmian postanowień umowy:</w:t>
      </w:r>
    </w:p>
    <w:p w:rsidR="007E573C" w:rsidRPr="007E573C" w:rsidRDefault="007E573C" w:rsidP="007E573C">
      <w:pPr>
        <w:widowControl w:val="0"/>
        <w:numPr>
          <w:ilvl w:val="1"/>
          <w:numId w:val="33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Sposób inicjowania zmian:</w:t>
      </w:r>
    </w:p>
    <w:p w:rsidR="007E573C" w:rsidRPr="007E573C" w:rsidRDefault="007E573C" w:rsidP="007E573C">
      <w:pPr>
        <w:widowControl w:val="0"/>
        <w:numPr>
          <w:ilvl w:val="0"/>
          <w:numId w:val="3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:rsidR="007E573C" w:rsidRPr="007E573C" w:rsidRDefault="007E573C" w:rsidP="007E573C">
      <w:pPr>
        <w:widowControl w:val="0"/>
        <w:numPr>
          <w:ilvl w:val="1"/>
          <w:numId w:val="34"/>
        </w:numPr>
        <w:shd w:val="clear" w:color="auto" w:fill="FFFFFF"/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wnioskuje do Wykonawcy w sprawie możliwości dokonania wskazanej zmiany,</w:t>
      </w:r>
    </w:p>
    <w:p w:rsidR="007E573C" w:rsidRPr="007E573C" w:rsidRDefault="007E573C" w:rsidP="007E573C">
      <w:pPr>
        <w:widowControl w:val="0"/>
        <w:numPr>
          <w:ilvl w:val="1"/>
          <w:numId w:val="34"/>
        </w:numPr>
        <w:shd w:val="clear" w:color="auto" w:fill="FFFFFF"/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wnioskuje, aby Wykonawca przedłożył propozycję zmiany,</w:t>
      </w:r>
    </w:p>
    <w:p w:rsidR="007E573C" w:rsidRPr="007E573C" w:rsidRDefault="007E573C" w:rsidP="007E573C">
      <w:pPr>
        <w:widowControl w:val="0"/>
        <w:numPr>
          <w:ilvl w:val="0"/>
          <w:numId w:val="3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:rsidR="007E573C" w:rsidRPr="007E573C" w:rsidRDefault="007E573C" w:rsidP="007E573C">
      <w:pPr>
        <w:widowControl w:val="0"/>
        <w:numPr>
          <w:ilvl w:val="1"/>
          <w:numId w:val="3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wnioskuje do Zamawiającego o dokonanie wskazanej zmiany.</w:t>
      </w:r>
    </w:p>
    <w:p w:rsidR="007E573C" w:rsidRPr="007E573C" w:rsidRDefault="007E573C" w:rsidP="007E573C">
      <w:pPr>
        <w:widowControl w:val="0"/>
        <w:numPr>
          <w:ilvl w:val="1"/>
          <w:numId w:val="33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Przyczyny dokonania zmian postanowień umowy oraz uzasadnienie takich zmian należy opisać w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>protokole konieczności dokonania zmiany umowy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>, który wymaga zatwierdzenia przez Zamawiającego w formie pisemnej pod rygorem bezskuteczności.</w:t>
      </w:r>
    </w:p>
    <w:p w:rsidR="007E573C" w:rsidRPr="007E573C" w:rsidRDefault="007E573C" w:rsidP="007E573C">
      <w:pPr>
        <w:widowControl w:val="0"/>
        <w:numPr>
          <w:ilvl w:val="1"/>
          <w:numId w:val="33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 rezultacie dokonania czynności opisanych w pkt 1 i 2 może dojść do podpisania przez strony aneksu do umowy. Projekt aneksu przygotuje Zamawiający.</w:t>
      </w:r>
    </w:p>
    <w:p w:rsidR="007E573C" w:rsidRPr="007E573C" w:rsidRDefault="007E573C" w:rsidP="00E60B0C">
      <w:pPr>
        <w:widowControl w:val="0"/>
        <w:shd w:val="clear" w:color="auto" w:fill="FFFFFF"/>
        <w:tabs>
          <w:tab w:val="num" w:pos="1440"/>
        </w:tabs>
        <w:autoSpaceDE w:val="0"/>
        <w:adjustRightInd w:val="0"/>
        <w:spacing w:after="0" w:line="240" w:lineRule="auto"/>
        <w:ind w:right="1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 w:rsidRPr="007E573C">
        <w:rPr>
          <w:rFonts w:ascii="Arial" w:eastAsia="Calibri" w:hAnsi="Arial" w:cs="Arial"/>
          <w:color w:val="000000"/>
          <w:sz w:val="20"/>
          <w:szCs w:val="20"/>
          <w:lang w:eastAsia="ar-SA"/>
        </w:rPr>
        <w:t xml:space="preserve">Zmiana postanowień zawartej umowy może nastąpić, w przypadku wystąpienia okoliczności przewidzianych art. 144 ust. 1 pkt 2 - 6 ustawy  </w:t>
      </w:r>
      <w:r w:rsidRPr="007E573C">
        <w:rPr>
          <w:rFonts w:ascii="Arial" w:eastAsia="Calibri" w:hAnsi="Arial" w:cs="Arial"/>
          <w:color w:val="000000"/>
          <w:sz w:val="20"/>
          <w:szCs w:val="20"/>
        </w:rPr>
        <w:t>z dnia 29 stycznia 2004 r. Prawo zamówień publicznych.</w:t>
      </w:r>
    </w:p>
    <w:p w:rsidR="007E573C" w:rsidRPr="007E573C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906A7D">
        <w:rPr>
          <w:rFonts w:ascii="Arial" w:eastAsia="Calibri" w:hAnsi="Arial" w:cs="Arial"/>
          <w:b/>
          <w:sz w:val="20"/>
          <w:szCs w:val="20"/>
        </w:rPr>
        <w:t>§ 15</w:t>
      </w:r>
      <w:r w:rsidR="007E573C" w:rsidRPr="007E573C">
        <w:rPr>
          <w:rFonts w:ascii="Arial" w:eastAsia="Calibri" w:hAnsi="Arial" w:cs="Arial"/>
          <w:b/>
          <w:sz w:val="20"/>
          <w:szCs w:val="20"/>
        </w:rPr>
        <w:t xml:space="preserve">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1.Zamawiającemu przysługuje prawo do odstąpienia od umowy bez obowiązku zapłacenia odszkodowania w następujących sytuacjach: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a) W  razie wystąpienia przesłanek z art. 145 ustawy Prawo zamówień publicznych.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Jeżeli Wykonawca nie rozpoczął robót lub przerwał realizację robót bez uzasadnionych przyczyn na  okres dłuższy niż 7 dni oraz nie kontynuuje ich pomimo wezwania Zamawiającego złożonego na piśmie  (za prowadzenie robót uznaje się także zgromadzenie na budowie środków które gwarantują dotrzymania terminów wykonania umowy).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c) Jeżeli stan realizacji robót nie będzie gwarantować ich terminowego zakończenia.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d) W przypadku stwierdzenia, że roboty budowlane prowadzone są niezgodnie z dokumentacją projektową lub sztuką budowlaną i obowiązującymi przepisami w tym zakresie.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2. Odstąpienie od umowy powinno nastąpić w formie pisemnej pod rygorem nieważności takiego oświadczenia i powinno zawierać uzasadnienie.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3. W przypadku odstąpienia od umowy Wykonawcę oraz Zamawiającego obciążają następujące obowiązki szczegółowe: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a) W terminie 7 dni od daty odstąpienia od umowy Wykonawca przy udziale Zamawiającego sporządzi szczegółowy protokół inwentaryzacji robót w toku, wg stanu na dzień odstąpienia.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Wykonawca zabezpieczy przerwane roboty w zakresie obustronnie uzgodnionym na koszt tej strony, z której winy nastąpiło odstąpienie od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c) Wykonawca sporządzi wykaz materiałów, które nie mogą być wykorzystane przez Wykonawcę do realizacji innych robót (nieobjętych niniejszą umową) i pozostawi je w miejscu wskazanym przez Zamawiającego do jego dyspozycji, jeżeli odstąpienie od umowy nastąpiło z winy Zamawiającego.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d) Wykonawca zgłosi do dokonania przez Zamawiającego odbioru robót przerwanych oraz robót zabezpieczających, jeżeli odstąpienie od umowy nastąpiło z przyczyn, za które Wykonawca nie odpowiada.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e)  Wykonawca niezwłocznie, najpóźniej w terminie 7 dni od daty odstąpienia od umowy usunie z terenu budowy urządzenia przez niego dostarczone lub wniesione.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5. Zamawiający w razie odstąpienia od umowy zobowiązany jest do dokonania odbioru robót przerwanych oraz zapłaty wynagrodzenia za roboty, które zostały wykonane do dnia odstąpienia oraz przyjęcia od Wykonawcy terenu budowy w terminie do 7 dni od daty odstąpienia od umowy.</w:t>
      </w:r>
    </w:p>
    <w:p w:rsidR="00906A7D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906A7D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Default="00331CBE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§ 16</w:t>
      </w:r>
    </w:p>
    <w:p w:rsidR="00245F13" w:rsidRPr="00245F13" w:rsidRDefault="00245F13" w:rsidP="00245F13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1. </w:t>
      </w:r>
      <w:r w:rsidRPr="00245F13">
        <w:rPr>
          <w:rFonts w:ascii="Arial" w:eastAsia="Calibri" w:hAnsi="Arial" w:cs="Arial"/>
          <w:sz w:val="20"/>
          <w:szCs w:val="20"/>
        </w:rPr>
        <w:t>Strony wyznaczają swoich przedstawicieli na budowie:</w:t>
      </w:r>
    </w:p>
    <w:p w:rsidR="00245F13" w:rsidRPr="00245F13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</w:t>
      </w:r>
      <w:r w:rsidR="00245F13">
        <w:rPr>
          <w:rFonts w:ascii="Arial" w:eastAsia="Calibri" w:hAnsi="Arial" w:cs="Arial"/>
          <w:sz w:val="20"/>
          <w:szCs w:val="20"/>
        </w:rPr>
        <w:t>a) Zamawiający:</w:t>
      </w:r>
    </w:p>
    <w:p w:rsidR="007E573C" w:rsidRPr="007E573C" w:rsidRDefault="007E573C" w:rsidP="007E573C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Funkcję insp</w:t>
      </w:r>
      <w:r w:rsidR="00245F13">
        <w:rPr>
          <w:rFonts w:ascii="Arial" w:eastAsia="Calibri" w:hAnsi="Arial" w:cs="Arial"/>
          <w:sz w:val="20"/>
          <w:szCs w:val="20"/>
        </w:rPr>
        <w:t>ektora nadzoru</w:t>
      </w:r>
      <w:r w:rsidRPr="007E573C">
        <w:rPr>
          <w:rFonts w:ascii="Arial" w:eastAsia="Calibri" w:hAnsi="Arial" w:cs="Arial"/>
          <w:sz w:val="20"/>
          <w:szCs w:val="20"/>
        </w:rPr>
        <w:t xml:space="preserve"> pełnić będzie: ……………………………</w:t>
      </w:r>
      <w:r w:rsidR="00245F13">
        <w:rPr>
          <w:rFonts w:ascii="Arial" w:eastAsia="Calibri" w:hAnsi="Arial" w:cs="Arial"/>
          <w:sz w:val="20"/>
          <w:szCs w:val="20"/>
        </w:rPr>
        <w:t>……</w:t>
      </w:r>
    </w:p>
    <w:p w:rsidR="00245F13" w:rsidRDefault="007E573C" w:rsidP="00245F13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Osobą do spraw merytor</w:t>
      </w:r>
      <w:r w:rsidR="00245F13">
        <w:rPr>
          <w:rFonts w:ascii="Arial" w:eastAsia="Calibri" w:hAnsi="Arial" w:cs="Arial"/>
          <w:sz w:val="20"/>
          <w:szCs w:val="20"/>
        </w:rPr>
        <w:t>ycznych</w:t>
      </w:r>
      <w:r w:rsidRPr="007E573C">
        <w:rPr>
          <w:rFonts w:ascii="Arial" w:eastAsia="Calibri" w:hAnsi="Arial" w:cs="Arial"/>
          <w:sz w:val="20"/>
          <w:szCs w:val="20"/>
        </w:rPr>
        <w:t xml:space="preserve">  będzie:</w:t>
      </w:r>
      <w:r w:rsidR="00245F13">
        <w:rPr>
          <w:rFonts w:ascii="Arial" w:eastAsia="Calibri" w:hAnsi="Arial" w:cs="Arial"/>
          <w:sz w:val="20"/>
          <w:szCs w:val="20"/>
        </w:rPr>
        <w:t xml:space="preserve"> ………………………………….</w:t>
      </w:r>
    </w:p>
    <w:p w:rsidR="00245F13" w:rsidRPr="00331CBE" w:rsidRDefault="00245F13" w:rsidP="00331CBE">
      <w:pPr>
        <w:pStyle w:val="Akapitzlist"/>
        <w:numPr>
          <w:ilvl w:val="0"/>
          <w:numId w:val="33"/>
        </w:num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331CBE">
        <w:rPr>
          <w:rFonts w:ascii="Arial" w:eastAsia="Calibri" w:hAnsi="Arial" w:cs="Arial"/>
          <w:sz w:val="20"/>
          <w:szCs w:val="20"/>
        </w:rPr>
        <w:t>Wykonawca:</w:t>
      </w:r>
    </w:p>
    <w:p w:rsidR="00245F13" w:rsidRDefault="00245F13" w:rsidP="00245F13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Kierownik budowy: …………………………………………………………………….</w:t>
      </w:r>
    </w:p>
    <w:p w:rsidR="00245F13" w:rsidRPr="00331CBE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</w:t>
      </w:r>
      <w:r w:rsidR="00245F13" w:rsidRPr="00331CBE">
        <w:rPr>
          <w:rFonts w:ascii="Arial" w:eastAsia="Calibri" w:hAnsi="Arial" w:cs="Arial"/>
          <w:sz w:val="20"/>
          <w:szCs w:val="20"/>
        </w:rPr>
        <w:t>Zamawiający może w każdym czasie zmie</w:t>
      </w:r>
      <w:r w:rsidRPr="00331CBE">
        <w:rPr>
          <w:rFonts w:ascii="Arial" w:eastAsia="Calibri" w:hAnsi="Arial" w:cs="Arial"/>
          <w:sz w:val="20"/>
          <w:szCs w:val="20"/>
        </w:rPr>
        <w:t>nić  swoich przedstawicieli</w:t>
      </w:r>
      <w:r w:rsidR="00245F13" w:rsidRPr="00331CBE">
        <w:rPr>
          <w:rFonts w:ascii="Arial" w:eastAsia="Calibri" w:hAnsi="Arial" w:cs="Arial"/>
          <w:sz w:val="20"/>
          <w:szCs w:val="20"/>
        </w:rPr>
        <w:t xml:space="preserve"> o których</w:t>
      </w:r>
      <w:r w:rsidRPr="00331CBE">
        <w:rPr>
          <w:rFonts w:ascii="Arial" w:eastAsia="Calibri" w:hAnsi="Arial" w:cs="Arial"/>
          <w:sz w:val="20"/>
          <w:szCs w:val="20"/>
        </w:rPr>
        <w:t xml:space="preserve"> </w:t>
      </w:r>
      <w:r w:rsidR="00245F13" w:rsidRPr="00331CBE">
        <w:rPr>
          <w:rFonts w:ascii="Arial" w:eastAsia="Calibri" w:hAnsi="Arial" w:cs="Arial"/>
          <w:sz w:val="20"/>
          <w:szCs w:val="20"/>
        </w:rPr>
        <w:t>mowa w ust.1a)</w:t>
      </w:r>
      <w:r w:rsidRPr="00331CBE">
        <w:rPr>
          <w:rFonts w:ascii="Arial" w:eastAsia="Calibri" w:hAnsi="Arial" w:cs="Arial"/>
          <w:sz w:val="20"/>
          <w:szCs w:val="20"/>
        </w:rPr>
        <w:t>, powiadamiając o tym druga stronę. Zamiana nie stanowi zmiany umowy.</w:t>
      </w:r>
    </w:p>
    <w:p w:rsidR="00331CBE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3. Zakres działania osób wyszczególnionych w ust. 1 określają przepisy ustawy z dnia 7 lipca 1994 r. prawo budowlane.</w:t>
      </w:r>
    </w:p>
    <w:p w:rsidR="00331CBE" w:rsidRPr="007E573C" w:rsidRDefault="00331CBE" w:rsidP="00331CBE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4.</w:t>
      </w:r>
      <w:r w:rsidRPr="007E573C">
        <w:rPr>
          <w:rFonts w:ascii="Arial" w:eastAsia="Calibri" w:hAnsi="Arial" w:cs="Arial"/>
          <w:sz w:val="20"/>
          <w:szCs w:val="20"/>
        </w:rPr>
        <w:t>Zamawiający może także zażądać od Wykonawcy zmiany osoby, o której mowa w ust. 1</w:t>
      </w:r>
      <w:r>
        <w:rPr>
          <w:rFonts w:ascii="Arial" w:eastAsia="Calibri" w:hAnsi="Arial" w:cs="Arial"/>
          <w:sz w:val="20"/>
          <w:szCs w:val="20"/>
        </w:rPr>
        <w:t xml:space="preserve"> b)</w:t>
      </w:r>
      <w:r w:rsidRPr="007E573C">
        <w:rPr>
          <w:rFonts w:ascii="Arial" w:eastAsia="Calibri" w:hAnsi="Arial" w:cs="Arial"/>
          <w:sz w:val="20"/>
          <w:szCs w:val="20"/>
        </w:rPr>
        <w:t xml:space="preserve"> niniejszego paragrafu, jeżeli uzna, że nie wykonuje należycie swoich obowiązków. Wykonawca obowiązany jest dokonać zmiany tej  osoby w terminie nie dłuższym niż 14 dni od daty złożenia wniosku Zamawiającego.</w:t>
      </w:r>
    </w:p>
    <w:p w:rsidR="00331CBE" w:rsidRPr="00331CBE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</w:p>
    <w:p w:rsidR="007E573C" w:rsidRPr="007E573C" w:rsidRDefault="00331CBE" w:rsidP="00E60B0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§ 17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1.Ewentualne spory, wynikłe w związku z realizacją przedmiotu umowy, strony zobowiązują się rozwiązać, w drodze wspólnych negocjacji, a w przypadku niemożności ustalenia kompromisu będą rozstrzygane przez Sąd powszechny właściwy dla siedziby Zamawiającego.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2.W sprawach, których nie reguluje niniejsza umowa, będą miały zastosowanie odpowiednie przepisy Prawa zamówień publicznych, Prawa budowlanego  wraz z aktami wykonawczymi do tych ustaw oraz  przepisy Kodeksu cywilnego</w:t>
      </w:r>
    </w:p>
    <w:p w:rsidR="00E60B0C" w:rsidRPr="00E60B0C" w:rsidRDefault="00E60B0C" w:rsidP="00E60B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Calibri" w:hAnsi="Arial" w:cs="Arial"/>
          <w:sz w:val="20"/>
          <w:szCs w:val="20"/>
        </w:rPr>
        <w:t>3.</w:t>
      </w:r>
      <w:r w:rsidRPr="00E60B0C">
        <w:rPr>
          <w:rFonts w:ascii="Arial" w:eastAsia="Times New Roman" w:hAnsi="Arial" w:cs="Arial"/>
          <w:sz w:val="20"/>
          <w:szCs w:val="20"/>
          <w:lang w:eastAsia="pl-PL"/>
        </w:rPr>
        <w:t>Wykonawca zobowiązuje się do: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1) zachowania poufności informacji dotyczących Zamawiającego, które nie są znane lub nie powinny być znane publicznie, powzięte przez Wykonawcę w związku z wykonywaniem lub przy okazji wykonywania niniejszej umowy. Obowiązek zachowania poufności informacji obowiązuje niezależnie od ich nośnika i bez względu na sposób przekazania,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2) wykorzystywania przekazanych informacji, o których mowa w pkt. 1 tylko w zakresie związanym z realizacją niniejszej umowy,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3) niepodejmowania działań mających na celu uzyskanie jakichkolwiek innych informacji dotyczących Zamawiającego, które nie są konieczne do wykonywania obowiązków wynikających z niniejszej umowy,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4) dochowania najwyższej staranności przy realizacji postanowień umowy. Wykonawca jest w pełni odpowiedzialny za każdą bezpośrednią lub pośrednią szkodę poniesioną przez Zamawiającego w związku z naruszeniem przez Wykonawcę wyżej wymienionych postanowień,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5) zachowania poufności informacji także po wygaśnięciu lub rozwiązaniu niniejszej umowy.</w:t>
      </w:r>
    </w:p>
    <w:p w:rsidR="00E60B0C" w:rsidRPr="00E60B0C" w:rsidRDefault="00E60B0C" w:rsidP="00E60B0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4. Wszelkie zmiany, rozwiązanie, odstąpienie od niniejszej umowy wymagają formy pisemnej pod rygorem nieważności.</w:t>
      </w:r>
    </w:p>
    <w:p w:rsidR="00E60B0C" w:rsidRPr="00E60B0C" w:rsidRDefault="00E60B0C" w:rsidP="00E60B0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5. Strony wspólnie ustalają, że składane przez stronę oświadczenie woli w związku z wykonaniem niniejszej umowy drugiej stronie są skuteczne z momentem ich doręczenia na adres siedziby stron wskazanych w preambule umowy, z tym zastrzeżeniem, że doręczenie jest skuteczne najpóźniej 7 dnia od dnia, w którym podjęto próbę doręczenia korespondencji przesyłka poleconą, za pośrednictwem operatora pocztowego.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6. Niniejszą umowę wraz załącznikami sporządzono w 2 (dwóch) jednobrzmiących egzemplarzach po 1 (jednym) dla Zamawiającego i 1 (jednym) dla Wykonawcy.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E60B0C" w:rsidRPr="00E60B0C" w:rsidRDefault="00E60B0C" w:rsidP="00E60B0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ZAMAWIAJĄCY</w:t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  <w:t>WYKONAWCY</w:t>
      </w:r>
    </w:p>
    <w:p w:rsidR="00E60B0C" w:rsidRPr="00E60B0C" w:rsidRDefault="00E60B0C" w:rsidP="00E60B0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CD54C0" w:rsidRPr="007E573C" w:rsidRDefault="00CD54C0" w:rsidP="00CD54C0">
      <w:pPr>
        <w:widowControl w:val="0"/>
        <w:shd w:val="clear" w:color="auto" w:fill="FFFFFF"/>
        <w:suppressAutoHyphens/>
        <w:autoSpaceDE w:val="0"/>
        <w:spacing w:after="0" w:line="259" w:lineRule="exact"/>
        <w:ind w:left="426" w:right="5" w:hanging="426"/>
        <w:jc w:val="both"/>
        <w:rPr>
          <w:rFonts w:ascii="Arial" w:eastAsia="Times New Roman" w:hAnsi="Arial" w:cs="Arial"/>
          <w:color w:val="FF0000"/>
          <w:sz w:val="20"/>
          <w:szCs w:val="20"/>
          <w:u w:val="single"/>
          <w:lang w:eastAsia="zh-CN"/>
        </w:rPr>
      </w:pPr>
    </w:p>
    <w:sectPr w:rsidR="00CD54C0" w:rsidRPr="007E573C" w:rsidSect="001A4CF9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165" w:rsidRDefault="00F76165" w:rsidP="009E5ED1">
      <w:pPr>
        <w:spacing w:after="0" w:line="240" w:lineRule="auto"/>
      </w:pPr>
      <w:r>
        <w:separator/>
      </w:r>
    </w:p>
  </w:endnote>
  <w:endnote w:type="continuationSeparator" w:id="0">
    <w:p w:rsidR="00F76165" w:rsidRDefault="00F76165" w:rsidP="009E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189758"/>
      <w:docPartObj>
        <w:docPartGallery w:val="Page Numbers (Bottom of Page)"/>
        <w:docPartUnique/>
      </w:docPartObj>
    </w:sdtPr>
    <w:sdtEndPr/>
    <w:sdtContent>
      <w:p w:rsidR="009E5ED1" w:rsidRDefault="009E5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1B6">
          <w:rPr>
            <w:noProof/>
          </w:rPr>
          <w:t>7</w:t>
        </w:r>
        <w:r>
          <w:fldChar w:fldCharType="end"/>
        </w:r>
      </w:p>
    </w:sdtContent>
  </w:sdt>
  <w:p w:rsidR="009E5ED1" w:rsidRDefault="009E5E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165" w:rsidRDefault="00F76165" w:rsidP="009E5ED1">
      <w:pPr>
        <w:spacing w:after="0" w:line="240" w:lineRule="auto"/>
      </w:pPr>
      <w:r>
        <w:separator/>
      </w:r>
    </w:p>
  </w:footnote>
  <w:footnote w:type="continuationSeparator" w:id="0">
    <w:p w:rsidR="00F76165" w:rsidRDefault="00F76165" w:rsidP="009E5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5"/>
        </w:tabs>
        <w:ind w:left="0" w:firstLine="0"/>
      </w:pPr>
      <w:rPr>
        <w:rFonts w:ascii="Times New Roman" w:hAnsi="Times New Roman" w:cs="Times New Roman"/>
        <w:b w:val="0"/>
        <w:sz w:val="20"/>
        <w:szCs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Calibri" w:hAnsi="Arial" w:cs="Arial"/>
        <w:strike w:val="0"/>
        <w:dstrike w:val="0"/>
        <w:color w:val="00000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1559" w:hanging="360"/>
      </w:pPr>
    </w:lvl>
    <w:lvl w:ilvl="2">
      <w:start w:val="1"/>
      <w:numFmt w:val="lowerLetter"/>
      <w:lvlText w:val="%3)"/>
      <w:lvlJc w:val="left"/>
      <w:pPr>
        <w:tabs>
          <w:tab w:val="num" w:pos="-360"/>
        </w:tabs>
        <w:ind w:left="1980" w:hanging="360"/>
      </w:pPr>
      <w:rPr>
        <w:rFonts w:ascii="Arial" w:eastAsia="Calibri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-3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-360"/>
        </w:tabs>
        <w:ind w:left="612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803"/>
        </w:tabs>
        <w:ind w:left="2803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>
      <w:start w:val="1"/>
      <w:numFmt w:val="lowerLetter"/>
      <w:lvlText w:val="%3)"/>
      <w:lvlJc w:val="right"/>
      <w:pPr>
        <w:tabs>
          <w:tab w:val="num" w:pos="3523"/>
        </w:tabs>
        <w:ind w:left="3523" w:hanging="18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4243"/>
        </w:tabs>
        <w:ind w:left="4243" w:hanging="360"/>
      </w:pPr>
    </w:lvl>
    <w:lvl w:ilvl="4">
      <w:start w:val="1"/>
      <w:numFmt w:val="lowerLetter"/>
      <w:lvlText w:val="%5."/>
      <w:lvlJc w:val="left"/>
      <w:pPr>
        <w:tabs>
          <w:tab w:val="num" w:pos="4963"/>
        </w:tabs>
        <w:ind w:left="4963" w:hanging="360"/>
      </w:pPr>
    </w:lvl>
    <w:lvl w:ilvl="5">
      <w:start w:val="1"/>
      <w:numFmt w:val="lowerRoman"/>
      <w:lvlText w:val="%6."/>
      <w:lvlJc w:val="right"/>
      <w:pPr>
        <w:tabs>
          <w:tab w:val="num" w:pos="5683"/>
        </w:tabs>
        <w:ind w:left="5683" w:hanging="180"/>
      </w:pPr>
    </w:lvl>
    <w:lvl w:ilvl="6">
      <w:start w:val="1"/>
      <w:numFmt w:val="decimal"/>
      <w:lvlText w:val="%7."/>
      <w:lvlJc w:val="left"/>
      <w:pPr>
        <w:tabs>
          <w:tab w:val="num" w:pos="6403"/>
        </w:tabs>
        <w:ind w:left="6403" w:hanging="360"/>
      </w:pPr>
    </w:lvl>
    <w:lvl w:ilvl="7">
      <w:start w:val="1"/>
      <w:numFmt w:val="lowerLetter"/>
      <w:lvlText w:val="%8."/>
      <w:lvlJc w:val="left"/>
      <w:pPr>
        <w:tabs>
          <w:tab w:val="num" w:pos="7123"/>
        </w:tabs>
        <w:ind w:left="7123" w:hanging="360"/>
      </w:pPr>
    </w:lvl>
    <w:lvl w:ilvl="8">
      <w:start w:val="1"/>
      <w:numFmt w:val="lowerRoman"/>
      <w:lvlText w:val="%9."/>
      <w:lvlJc w:val="right"/>
      <w:pPr>
        <w:tabs>
          <w:tab w:val="num" w:pos="7843"/>
        </w:tabs>
        <w:ind w:left="7843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196"/>
        </w:tabs>
        <w:ind w:left="119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916" w:hanging="360"/>
      </w:pPr>
      <w:rPr>
        <w:rFonts w:ascii="Times New Roman" w:hAnsi="Times New Roman" w:cs="Times New Roman" w:hint="default"/>
        <w:b w:val="0"/>
        <w:bCs w:val="0"/>
        <w:color w:val="000000"/>
      </w:rPr>
    </w:lvl>
    <w:lvl w:ilvl="2">
      <w:start w:val="1"/>
      <w:numFmt w:val="decimal"/>
      <w:lvlText w:val="%3)"/>
      <w:lvlJc w:val="left"/>
      <w:pPr>
        <w:tabs>
          <w:tab w:val="num" w:pos="2636"/>
        </w:tabs>
        <w:ind w:left="2636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cs="Wingdings" w:hint="default"/>
      </w:rPr>
    </w:lvl>
  </w:abstractNum>
  <w:abstractNum w:abstractNumId="8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2160" w:hanging="360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20"/>
        </w:tabs>
        <w:ind w:left="4320" w:hanging="360"/>
      </w:pPr>
      <w:rPr>
        <w:rFonts w:hint="default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7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 w:hint="default"/>
      </w:rPr>
    </w:lvl>
    <w:lvl w:ilvl="3">
      <w:start w:val="3"/>
      <w:numFmt w:val="lowerLetter"/>
      <w:lvlText w:val="%4)"/>
      <w:lvlJc w:val="left"/>
      <w:pPr>
        <w:tabs>
          <w:tab w:val="num" w:pos="720"/>
        </w:tabs>
        <w:ind w:left="2804" w:hanging="360"/>
      </w:pPr>
    </w:lvl>
    <w:lvl w:ilvl="4">
      <w:start w:val="11"/>
      <w:numFmt w:val="decimal"/>
      <w:lvlText w:val="%5"/>
      <w:lvlJc w:val="left"/>
      <w:pPr>
        <w:tabs>
          <w:tab w:val="num" w:pos="0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99"/>
        </w:tabs>
        <w:ind w:left="1099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hint="default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decimal"/>
      <w:lvlText w:val="%1"/>
      <w:lvlJc w:val="left"/>
      <w:pPr>
        <w:tabs>
          <w:tab w:val="num" w:pos="76"/>
        </w:tabs>
        <w:ind w:left="76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64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8"/>
    <w:multiLevelType w:val="multilevel"/>
    <w:tmpl w:val="00000018"/>
    <w:name w:val="WW8Num2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9"/>
    <w:multiLevelType w:val="multilevel"/>
    <w:tmpl w:val="00000019"/>
    <w:name w:val="WW8Num25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b w:val="0"/>
        <w:bCs w:val="0"/>
        <w:sz w:val="20"/>
        <w:szCs w:val="20"/>
      </w:r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48"/>
    <w:multiLevelType w:val="multilevel"/>
    <w:tmpl w:val="00000048"/>
    <w:name w:val="WW8Num77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06825743"/>
    <w:multiLevelType w:val="hybridMultilevel"/>
    <w:tmpl w:val="C778F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0F241943"/>
    <w:multiLevelType w:val="hybridMultilevel"/>
    <w:tmpl w:val="287EF0DA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20E5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</w:lvl>
    <w:lvl w:ilvl="1" w:tplc="24682C0E">
      <w:start w:val="1"/>
      <w:numFmt w:val="ordinal"/>
      <w:lvlText w:val="%2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>
    <w:nsid w:val="14E677A6"/>
    <w:multiLevelType w:val="hybridMultilevel"/>
    <w:tmpl w:val="A91AE76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19481025"/>
    <w:multiLevelType w:val="hybridMultilevel"/>
    <w:tmpl w:val="4816F132"/>
    <w:lvl w:ilvl="0" w:tplc="ACE43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9171CBF"/>
    <w:multiLevelType w:val="hybridMultilevel"/>
    <w:tmpl w:val="75C801C6"/>
    <w:lvl w:ilvl="0" w:tplc="5188606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A47742D"/>
    <w:multiLevelType w:val="hybridMultilevel"/>
    <w:tmpl w:val="FF5ADD34"/>
    <w:lvl w:ilvl="0" w:tplc="B74683C0">
      <w:start w:val="1"/>
      <w:numFmt w:val="decimal"/>
      <w:lvlText w:val="%1)"/>
      <w:lvlJc w:val="left"/>
      <w:pPr>
        <w:ind w:left="-492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228" w:hanging="360"/>
      </w:pPr>
    </w:lvl>
    <w:lvl w:ilvl="2" w:tplc="0415001B">
      <w:start w:val="1"/>
      <w:numFmt w:val="lowerRoman"/>
      <w:lvlText w:val="%3."/>
      <w:lvlJc w:val="right"/>
      <w:pPr>
        <w:ind w:left="948" w:hanging="180"/>
      </w:pPr>
    </w:lvl>
    <w:lvl w:ilvl="3" w:tplc="0415000F">
      <w:start w:val="1"/>
      <w:numFmt w:val="decimal"/>
      <w:lvlText w:val="%4."/>
      <w:lvlJc w:val="left"/>
      <w:pPr>
        <w:ind w:left="1668" w:hanging="360"/>
      </w:pPr>
    </w:lvl>
    <w:lvl w:ilvl="4" w:tplc="04150019">
      <w:start w:val="1"/>
      <w:numFmt w:val="lowerLetter"/>
      <w:lvlText w:val="%5."/>
      <w:lvlJc w:val="left"/>
      <w:pPr>
        <w:ind w:left="2388" w:hanging="360"/>
      </w:pPr>
    </w:lvl>
    <w:lvl w:ilvl="5" w:tplc="0415001B">
      <w:start w:val="1"/>
      <w:numFmt w:val="lowerRoman"/>
      <w:lvlText w:val="%6."/>
      <w:lvlJc w:val="right"/>
      <w:pPr>
        <w:ind w:left="3108" w:hanging="180"/>
      </w:pPr>
    </w:lvl>
    <w:lvl w:ilvl="6" w:tplc="0415000F">
      <w:start w:val="1"/>
      <w:numFmt w:val="decimal"/>
      <w:lvlText w:val="%7."/>
      <w:lvlJc w:val="left"/>
      <w:pPr>
        <w:ind w:left="3828" w:hanging="360"/>
      </w:pPr>
    </w:lvl>
    <w:lvl w:ilvl="7" w:tplc="04150019">
      <w:start w:val="1"/>
      <w:numFmt w:val="lowerLetter"/>
      <w:lvlText w:val="%8."/>
      <w:lvlJc w:val="left"/>
      <w:pPr>
        <w:ind w:left="4548" w:hanging="360"/>
      </w:pPr>
    </w:lvl>
    <w:lvl w:ilvl="8" w:tplc="0415001B">
      <w:start w:val="1"/>
      <w:numFmt w:val="lowerRoman"/>
      <w:lvlText w:val="%9."/>
      <w:lvlJc w:val="right"/>
      <w:pPr>
        <w:ind w:left="5268" w:hanging="180"/>
      </w:pPr>
    </w:lvl>
  </w:abstractNum>
  <w:abstractNum w:abstractNumId="32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E6C6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87D6F07"/>
    <w:multiLevelType w:val="hybridMultilevel"/>
    <w:tmpl w:val="21DEABF0"/>
    <w:lvl w:ilvl="0" w:tplc="99CA515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88D6DD0"/>
    <w:multiLevelType w:val="hybridMultilevel"/>
    <w:tmpl w:val="26A61460"/>
    <w:lvl w:ilvl="0" w:tplc="67102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174A4E"/>
    <w:multiLevelType w:val="hybridMultilevel"/>
    <w:tmpl w:val="75C6AC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2D6D02"/>
    <w:multiLevelType w:val="hybridMultilevel"/>
    <w:tmpl w:val="B30C7768"/>
    <w:lvl w:ilvl="0" w:tplc="F21EF272">
      <w:start w:val="1"/>
      <w:numFmt w:val="lowerLetter"/>
      <w:lvlText w:val="%1)"/>
      <w:lvlJc w:val="left"/>
      <w:pPr>
        <w:ind w:left="964" w:hanging="227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8A5502"/>
    <w:multiLevelType w:val="hybridMultilevel"/>
    <w:tmpl w:val="EAAA2952"/>
    <w:lvl w:ilvl="0" w:tplc="845C50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9A61821"/>
    <w:multiLevelType w:val="hybridMultilevel"/>
    <w:tmpl w:val="D7E27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38"/>
  </w:num>
  <w:num w:numId="26">
    <w:abstractNumId w:val="39"/>
  </w:num>
  <w:num w:numId="27">
    <w:abstractNumId w:val="25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3B"/>
    <w:rsid w:val="000D0FBE"/>
    <w:rsid w:val="00162F15"/>
    <w:rsid w:val="00197612"/>
    <w:rsid w:val="001A4CF9"/>
    <w:rsid w:val="001A4FE8"/>
    <w:rsid w:val="001F35EC"/>
    <w:rsid w:val="00217742"/>
    <w:rsid w:val="00245F13"/>
    <w:rsid w:val="002B36C8"/>
    <w:rsid w:val="003051DC"/>
    <w:rsid w:val="00331CBE"/>
    <w:rsid w:val="003A582D"/>
    <w:rsid w:val="004F1608"/>
    <w:rsid w:val="00561558"/>
    <w:rsid w:val="005F4D93"/>
    <w:rsid w:val="00604B4F"/>
    <w:rsid w:val="006B45D0"/>
    <w:rsid w:val="006F0563"/>
    <w:rsid w:val="0074218F"/>
    <w:rsid w:val="00793E7B"/>
    <w:rsid w:val="007D083E"/>
    <w:rsid w:val="007E573C"/>
    <w:rsid w:val="008D6659"/>
    <w:rsid w:val="00906A7D"/>
    <w:rsid w:val="009C41B6"/>
    <w:rsid w:val="009E5ED1"/>
    <w:rsid w:val="00A55280"/>
    <w:rsid w:val="00B66A6A"/>
    <w:rsid w:val="00B83246"/>
    <w:rsid w:val="00C0063B"/>
    <w:rsid w:val="00C2630E"/>
    <w:rsid w:val="00C616CC"/>
    <w:rsid w:val="00CD54C0"/>
    <w:rsid w:val="00E60B0C"/>
    <w:rsid w:val="00EB25A7"/>
    <w:rsid w:val="00F76165"/>
    <w:rsid w:val="00F8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54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5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ED1"/>
  </w:style>
  <w:style w:type="paragraph" w:styleId="Stopka">
    <w:name w:val="footer"/>
    <w:basedOn w:val="Normalny"/>
    <w:link w:val="Stopka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ED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C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C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C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54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5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ED1"/>
  </w:style>
  <w:style w:type="paragraph" w:styleId="Stopka">
    <w:name w:val="footer"/>
    <w:basedOn w:val="Normalny"/>
    <w:link w:val="Stopka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ED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C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C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C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6119</Words>
  <Characters>36718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16</cp:revision>
  <cp:lastPrinted>2019-08-26T09:54:00Z</cp:lastPrinted>
  <dcterms:created xsi:type="dcterms:W3CDTF">2019-08-09T10:58:00Z</dcterms:created>
  <dcterms:modified xsi:type="dcterms:W3CDTF">2019-08-27T10:20:00Z</dcterms:modified>
</cp:coreProperties>
</file>