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B1" w:rsidRDefault="00CE1CB1" w:rsidP="00CE1CB1">
      <w:pPr>
        <w:spacing w:after="0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Załącznik nr 2 do SIWZ</w:t>
      </w:r>
    </w:p>
    <w:p w:rsidR="00CE1CB1" w:rsidRDefault="00CE1CB1" w:rsidP="00CE1C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Wzór umowy</w:t>
      </w:r>
    </w:p>
    <w:p w:rsidR="00CE1CB1" w:rsidRDefault="00CE1CB1" w:rsidP="00CE1CB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zawarta w dniu ………………………. w Raciborzu, pomiędzy: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Powiatem Raciborskim- Domem Pomocy Społecznej „Złota Jesień”  z siedzibą przy ul. Grzonki 1 w Raciborzu, REGON 001255044,  NIP Powiatu Raciborskiego 6391982788,  reprezentowanym przez: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Małgorzatę Krawczyńską – Dyrektora Domu, działającą w imieniu i na rzecz Powiatu Raciborskiego na podstawie udzielonego, ważnego i nieodwołanego pełnomocnictwa,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zwaną w dalszej treści umowy „Zamawiającym”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………………………………………………………………… z siedzibą przy ul.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……………………………………………..,  wpisaną  do …………………… …………………….,  NIP …… REGON, reprezentowaną przez: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……………………………………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……………………………………..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zwaną  w dalszej treści umowy „Wykonawcą”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dokonanego w trybie przetargu nieograniczonego wyboru Wykonawcy, przeprowadzonego zgodnie z przepisami ustawy z dnia 29 stycznia 2004r. Prawo zamówień publicznych,  została zawarta umowa o następującej treści: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niniejszej umowy jest wykonanie robót budowlanych w ramach zadania pod nazwą: Prace naprawczo –konserwacyjne w Domu Pomocy Społecznej „Złota Jesień” w Raciborzu obejmujące:</w:t>
      </w:r>
    </w:p>
    <w:p w:rsidR="00400A5D" w:rsidRPr="00DD4FE1" w:rsidRDefault="00400A5D" w:rsidP="00DD4FE1">
      <w:pPr>
        <w:suppressLineNumbers/>
        <w:tabs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color w:val="000000"/>
          <w:kern w:val="1"/>
          <w:lang w:eastAsia="ar-SA"/>
        </w:rPr>
      </w:pPr>
      <w:bookmarkStart w:id="0" w:name="_Ref491003537"/>
      <w:r>
        <w:rPr>
          <w:rFonts w:ascii="Arial" w:hAnsi="Arial" w:cs="Arial"/>
        </w:rPr>
        <w:t xml:space="preserve">1) </w:t>
      </w:r>
      <w:r w:rsidR="00CE1CB1" w:rsidRPr="00400A5D">
        <w:rPr>
          <w:rFonts w:ascii="Arial" w:hAnsi="Arial" w:cs="Arial"/>
        </w:rPr>
        <w:t>Część 1 –</w:t>
      </w:r>
      <w:r w:rsidR="00DD4FE1">
        <w:rPr>
          <w:rFonts w:ascii="Arial" w:hAnsi="Arial" w:cs="Arial"/>
        </w:rPr>
        <w:t xml:space="preserve"> </w:t>
      </w:r>
      <w:r w:rsidRPr="00400A5D">
        <w:rPr>
          <w:rFonts w:ascii="Arial" w:hAnsi="Arial" w:cs="Arial"/>
        </w:rPr>
        <w:t xml:space="preserve"> </w:t>
      </w:r>
      <w:bookmarkEnd w:id="0"/>
      <w:r w:rsidR="00DD4FE1" w:rsidRPr="00DD4FE1">
        <w:rPr>
          <w:rFonts w:ascii="Arial" w:eastAsia="Times New Roman" w:hAnsi="Arial" w:cs="Arial"/>
          <w:color w:val="000000"/>
          <w:kern w:val="1"/>
          <w:lang w:eastAsia="ar-SA"/>
        </w:rPr>
        <w:t>Wymiana płytek posadzki w  pomieszczeniu kuchni segm.1.1</w:t>
      </w:r>
      <w:r w:rsidR="00DD4FE1" w:rsidRPr="00DD4FE1">
        <w:rPr>
          <w:rFonts w:ascii="Times New Roman" w:eastAsiaTheme="minorHAnsi" w:hAnsi="Times New Roman"/>
        </w:rPr>
        <w:t xml:space="preserve"> </w:t>
      </w:r>
      <w:r w:rsidR="00DD4FE1">
        <w:rPr>
          <w:rFonts w:ascii="Arial" w:eastAsia="Arial Unicode MS" w:hAnsi="Arial" w:cs="Arial"/>
          <w:color w:val="000000"/>
          <w:kern w:val="1"/>
          <w:lang w:eastAsia="ar-SA"/>
        </w:rPr>
        <w:t xml:space="preserve">, </w:t>
      </w:r>
      <w:r w:rsidRPr="00400A5D">
        <w:rPr>
          <w:rFonts w:ascii="Arial" w:hAnsi="Arial" w:cs="Arial"/>
        </w:rPr>
        <w:t>w zakres prac wchodzi:</w:t>
      </w:r>
    </w:p>
    <w:p w:rsidR="00400A5D" w:rsidRDefault="00400A5D" w:rsidP="00400A5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…………………….</w:t>
      </w:r>
    </w:p>
    <w:p w:rsidR="00400A5D" w:rsidRPr="00400A5D" w:rsidRDefault="00400A5D" w:rsidP="00400A5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 ………………………</w:t>
      </w:r>
    </w:p>
    <w:p w:rsidR="00CE1CB1" w:rsidRPr="00DD4FE1" w:rsidRDefault="00CE1CB1" w:rsidP="00DD4FE1">
      <w:pPr>
        <w:suppressLineNumbers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1"/>
          <w:lang w:eastAsia="ar-SA"/>
        </w:rPr>
      </w:pPr>
      <w:r>
        <w:rPr>
          <w:rFonts w:ascii="Arial" w:hAnsi="Arial" w:cs="Arial"/>
        </w:rPr>
        <w:t>2) Część 2 –</w:t>
      </w:r>
      <w:r w:rsidR="00DD4FE1" w:rsidRPr="00DD4FE1">
        <w:rPr>
          <w:rFonts w:ascii="Arial" w:eastAsia="Times New Roman" w:hAnsi="Arial" w:cs="Arial"/>
          <w:b/>
          <w:color w:val="000000"/>
          <w:kern w:val="1"/>
          <w:sz w:val="20"/>
          <w:szCs w:val="20"/>
          <w:lang w:eastAsia="ar-SA"/>
        </w:rPr>
        <w:t xml:space="preserve"> </w:t>
      </w:r>
      <w:r w:rsidR="00DD4FE1" w:rsidRPr="00DD4FE1">
        <w:rPr>
          <w:rFonts w:ascii="Arial" w:eastAsia="Times New Roman" w:hAnsi="Arial" w:cs="Arial"/>
          <w:color w:val="000000"/>
          <w:kern w:val="1"/>
          <w:lang w:eastAsia="ar-SA"/>
        </w:rPr>
        <w:t xml:space="preserve">Wymiana wykładziny podłogowej PCV w  przedpokojach modułu mieszkalnego- 8 przedpokoi </w:t>
      </w:r>
      <w:proofErr w:type="spellStart"/>
      <w:r w:rsidR="00DD4FE1" w:rsidRPr="00DD4FE1">
        <w:rPr>
          <w:rFonts w:ascii="Arial" w:eastAsia="Times New Roman" w:hAnsi="Arial" w:cs="Arial"/>
          <w:color w:val="000000"/>
          <w:kern w:val="1"/>
          <w:lang w:eastAsia="ar-SA"/>
        </w:rPr>
        <w:t>segm</w:t>
      </w:r>
      <w:proofErr w:type="spellEnd"/>
      <w:r w:rsidR="00DD4FE1" w:rsidRPr="00DD4FE1">
        <w:rPr>
          <w:rFonts w:ascii="Arial" w:eastAsia="Times New Roman" w:hAnsi="Arial" w:cs="Arial"/>
          <w:color w:val="000000"/>
          <w:kern w:val="1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  <w:r w:rsidR="00400A5D" w:rsidRPr="00DD4FE1">
        <w:rPr>
          <w:rStyle w:val="Odwoanieprzypisudolnego"/>
          <w:rFonts w:ascii="Arial" w:hAnsi="Arial" w:cs="Arial"/>
          <w:color w:val="FF0000"/>
        </w:rPr>
        <w:footnoteReference w:id="1"/>
      </w:r>
      <w:r w:rsidR="00400A5D" w:rsidRPr="00DD4FE1">
        <w:rPr>
          <w:rFonts w:ascii="Arial" w:hAnsi="Arial" w:cs="Arial"/>
          <w:color w:val="FF0000"/>
        </w:rPr>
        <w:t>,</w:t>
      </w:r>
      <w:r w:rsidR="00400A5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w zakres których wchodzą 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.............................................................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 .............................................................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Zakres robót szczegółowo określony jest w ofercie oraz w specyfikacji istotnych warunków zamówienia. Dokumenty te stanowią integralną część umowy.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Roboty muszą być wykonane zgodnie z obowiązującymi przepisami, normami oraz zasadami współczesnej wiedzy technicznej.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Obowiązki stron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1.Obowiązki Zamawiającego: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Dostarczenie Wykonawcy, w jednym egzemplarzu w formie papierowej, dokumentacji projektowej wraz z uzgodnieniami oraz specyfikacji technicznych wykonania i odbioru robót budowlanych, obejmujących przedmiot niniejszej umowy oraz dziennika budowy w terminie do 3 dni od daty podpisania niniejszej umowy.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Przekazanie placu budowy przez Zamawiającego w terminie do 3 dni od daty podpisania niniejszej umowy.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Zapewnienie bieżącego nadzoru inwestorskiego, a w razie konieczności autorskiego.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Dokonywanie i potwierdzanie zapisów w Dzienniku Budowy prowadzonym przez Wykonawcę.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Dokonanie odbioru wykonanych robót składających się na przedmiot niniejszej umowy na zasadach określonych w  niniejszej umowie.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6) Wskazanie punktów poboru energii elektrycznej i wody do celów budowy i socjalnych.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Obowiązki Wykonawcy: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Prawidłowe wykonanie wszystkich prac związanych z realizacją przedmiotu umowy, zgodnie z warunkami umowy, dokumentacją projektową, specyfikacjami technicznymi wykonania i odbioru robót </w:t>
      </w:r>
      <w:r>
        <w:rPr>
          <w:rFonts w:ascii="Arial" w:hAnsi="Arial" w:cs="Arial"/>
        </w:rPr>
        <w:lastRenderedPageBreak/>
        <w:t>budowlanych oraz z aktualnie obowiązującymi normami i przepisami techniczno-budowlanymi, a także zasadami wiedzy technicznej i sztuką budowlaną.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Zapewnienie kompetentnej kadry i nadzoru z wymaganymi uprawnieniami, siły roboczej, materiałów, sprzętu i urządzeń niezbędnych do wykonania przedmiotu umowy,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 xml:space="preserve">Przejęcie placu budowy od Zamawiającego.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Zorganizowanie na własny koszt placu budowy, w tym: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 xml:space="preserve">oznakowanie i zabezpieczenie prowadzonych robót zgodnie z obowiązującymi przepisami prawa, w szczególności bhp oraz zgodnie z zaleceniami właściciela obiektu,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zabezpieczenie istniejących instalacji i urządzeń znajdujących się w obszarze przekazanego placu budowy przed ich zniszczeniem lub uszkodzeniem w trakcie wykonywania robót,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 xml:space="preserve">wykonanie wszystkich innych czynności niezbędnych do właściwego wykonania prac.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Ponoszenie pełnej odpowiedzialności za teren budowy od chwili przejęcia placu budowy do dnia podpisania protokołu końcowego odbioru robót. Za szkody na budowie odpowiada Wykonawca.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>Likwidacja zaplecza budowy, uporządkowanie terenu budowy oraz terenów sąsiadujących zajętych lub użytkowanych przez Wykonawcę w tym dokonania na własny koszt renowacji zniszczonych lub uszkodzonych w wyniku prowadzonych prac elementów obiektu, fragmentów terenu, nawierzchni, sieci lub instalacji.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</w:rPr>
        <w:tab/>
        <w:t>Wykonawca ponosi pełną odpowiedzialności za szkody oraz następstwa nieszczęśliwych wypadków pracowników i osób trzecich, powstałe w związku z prowadzonymi robotami. Wykonawca jest zobowiązany posiadać polisę ubezpieczeniową od odpowiedzialności cywilnej. Wykonawca w każdym przypadku zobowiązany jest przedłożyć uwierzytelnioną kopię aktualnej polisy ubezpieczeniowej, w szczególności na żądanie Zamawiającego.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</w:rPr>
        <w:tab/>
        <w:t>Wykonawca bierze na siebie pełną odpowiedzialność za teren budowy od chwili przejęcia terenu budowy, właściwe wykonanie robót, zapewnienie warunków bezpieczeństwa, przestrzeganie przepisów BHP i p.poż., utrzymywanie terenu budowy w należytym stanie technicznym.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>
        <w:rPr>
          <w:rFonts w:ascii="Arial" w:hAnsi="Arial" w:cs="Arial"/>
        </w:rPr>
        <w:tab/>
        <w:t xml:space="preserve">Wykonawca pokryje koszty związane ze zużyciem  wody i energii dla własnych potrzeb w okresie realizacji robót.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10)</w:t>
      </w:r>
      <w:r>
        <w:rPr>
          <w:rFonts w:ascii="Arial" w:hAnsi="Arial" w:cs="Arial"/>
        </w:rPr>
        <w:tab/>
        <w:t xml:space="preserve">Stosowanie materiałów określonych w dokumentacji projektowej oraz w specyfikacjach technicznych wykonania i odbioru robót budowlanych, spełniających wszystkie wymogi określone przepisami prawa.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11)</w:t>
      </w:r>
      <w:r>
        <w:rPr>
          <w:rFonts w:ascii="Arial" w:hAnsi="Arial" w:cs="Arial"/>
        </w:rPr>
        <w:tab/>
        <w:t>Dostarczenie niezbędnych dokumentów potwierdzających parametry techniczne oraz wymagane normy stosowanych materiałów w tym np. certyfikatów, aprobat technicznych jak również wyników oraz protokołów badań, sprawdzeń i prób dotyczących realizowanego przedmiotu zamówienia na każde żądanie Zamawiającego.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12)</w:t>
      </w:r>
      <w:r>
        <w:rPr>
          <w:rFonts w:ascii="Arial" w:hAnsi="Arial" w:cs="Arial"/>
        </w:rPr>
        <w:tab/>
        <w:t>Przekazanie Zamawiającemu atestów i gwarancji udzielonych przez dostawców materiałów i wyrobów.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13)</w:t>
      </w:r>
      <w:r>
        <w:rPr>
          <w:rFonts w:ascii="Arial" w:hAnsi="Arial" w:cs="Arial"/>
        </w:rPr>
        <w:tab/>
        <w:t xml:space="preserve">Jako wytwarzający odpady - zapewnienie przestrzegania przepisów prawa wynikających z następujących  przepisów: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ustawy Prawo ochrony środowiska,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ustawy o odpadach,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ustawy o utrzymaniu czystości i porządku w gminach,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  <w:t>oraz obowiązujących w miejscu wykonywania umowy przepisów miejscowych.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14)</w:t>
      </w:r>
      <w:r>
        <w:rPr>
          <w:rFonts w:ascii="Arial" w:hAnsi="Arial" w:cs="Arial"/>
        </w:rPr>
        <w:tab/>
        <w:t>Zapewnienie na własny koszt transportu odpadów do miejsca ich wykorzystania lub utylizacji, łącznie z kosztami utylizacji.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15)</w:t>
      </w:r>
      <w:r>
        <w:rPr>
          <w:rFonts w:ascii="Arial" w:hAnsi="Arial" w:cs="Arial"/>
        </w:rPr>
        <w:tab/>
        <w:t>Uzgodnienie z Zamawiającym sposobu zagospodarowania materiałów z odzysku oraz zapewnienie na własny koszt ich transportu na miejsce składowania.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16)</w:t>
      </w:r>
      <w:r>
        <w:rPr>
          <w:rFonts w:ascii="Arial" w:hAnsi="Arial" w:cs="Arial"/>
        </w:rPr>
        <w:tab/>
        <w:t>Zapewnienie dozoru mienia na terenie robót na własny koszt.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17)</w:t>
      </w:r>
      <w:r>
        <w:rPr>
          <w:rFonts w:ascii="Arial" w:hAnsi="Arial" w:cs="Arial"/>
        </w:rPr>
        <w:tab/>
        <w:t>Koordynacja prac realizowanych przez podwykonawców oraz organizowanie i kierowanie radami budowy w uzgodnieniu z Zamawiającym.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18)</w:t>
      </w:r>
      <w:r>
        <w:rPr>
          <w:rFonts w:ascii="Arial" w:hAnsi="Arial" w:cs="Arial"/>
        </w:rPr>
        <w:tab/>
        <w:t>Prowadzenie Dziennika Budowy i udostępnianie go Zamawiającemu lub osobom przez niego umocowanym, posiadającym wymagane przepisami prawa uprawnienia, celem dokonywania wpisów i potwierdzeń.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19)</w:t>
      </w:r>
      <w:r>
        <w:rPr>
          <w:rFonts w:ascii="Arial" w:hAnsi="Arial" w:cs="Arial"/>
        </w:rPr>
        <w:tab/>
        <w:t>Zgłaszanie robót do odbioru, w terminach i na zasadach określonych w  niniejszej umowie.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20)</w:t>
      </w:r>
      <w:r>
        <w:rPr>
          <w:rFonts w:ascii="Arial" w:hAnsi="Arial" w:cs="Arial"/>
        </w:rPr>
        <w:tab/>
        <w:t>Rozliczanie zadania zgodnie z wymogami niniejszej umowy.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21)</w:t>
      </w:r>
      <w:r>
        <w:rPr>
          <w:rFonts w:ascii="Arial" w:hAnsi="Arial" w:cs="Arial"/>
        </w:rPr>
        <w:tab/>
        <w:t>Przygotowanie kompletnej dokumentacji odbiorowej.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22) przekazanie Zamawiającemu kompletnej dokumentacji odbiorowej, w tym protokołów z badań, pomiarów – jeżeli okażą się konieczne, dokumentów pozwalających na stwierdzenie, że wszystkie zabudowane materiały i urządzenia posiadają dopuszczenie do zastosowania w budownictwie, oświadczenia kierownika robót o zakończeniu wykonywania robót, dziennika budowy, instrukcji obsługi zabudowanych urządzeń, najpóźniej na 1 dzień przed ustalonym terminem odbioru robót).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Wykonawca oświadcza, że zapoznał się z dokumentacją projektową i specyfikacją techniczną i uznaje ją za wystarczającą podstawę do realizacji przedmiotu niniejszej umowy oraz nie wnosi uwag, co do dokumentacji projektowej i zakresu prac.  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nie ponosi odpowiedzialności za mienie Wykonawcy zgromadzone na terenie prowadzenia robót.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5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Strony ustalają dla przedmiotu niniejszej umowy następujące rodzaje odbiorów: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robót zanikowych i ulegających zakryciu,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końcowy.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Odbiory robót zanikających i ulegających zakryciu, dokonywane będą przez inspektora nadzoru inwestorskiego. Wykonawca zobowiązuje się do zgłaszania inspektorowi nadzoru inwestorskiego do odbioru robót podlegających zakryciu oraz zanikowych. W razie nie dopełnienia tego obowiązku Wykonawca jest zobowiązany na żądanie przedstawiciela Zamawiającego odkryć te roboty lub wykonać odpowiednie odkucia lub otwory niezbędne do zbadania wykonanych robót, a następnie przywrócić je do stanu poprzedniego na własny koszt. Inspektor nadzoru inwestorskiego odbiera roboty, o których mowa wyżej w terminie do 3 dni od daty ich zgłoszenia.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Komisyjny odbiór końcowy robót zorganizowany będzie przez  Zamawiającego w terminie do 5 dni od daty zgłoszenia przez Wykonawcę i potwierdzenia prawidłowości i gotowości wykonanych robót do odbioru przez inspektora nadzoru.  Do rozpoczęcia czynności odbioru końcowego Wykonawca przekaże Zamawiającemu następujące dokumenty: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Dziennik budowy,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oświadczenie Kierownika budowy o zgodności wykonania robót z dokumentacją projektową  i obowiązującymi przepisami i normami,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świadectwa na zastosowane i zabudowane materiały i wyroby (deklaracje zgodności, certyfikaty, atesty itp.), opisane i ostemplowane przez Kierownika budowy.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Komisja zostanie powołana przez Zamawiającego i musi być w niej obecny przedstawiciel Wykonawcy.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 Odbiór końcowy nie może trwać dłużej niż 3 dni roboczych. Po dokonaniu czynności odbioru końcowego komisja podpisuje protokół odbioru końcowego, którego data jest terminem zakończenia robót.  Protokół odbioru końcowego stanowić będzie podstawę do rozliczenia zadania.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6.  Wykonawca zobowiązany jest do przedstawiania Zamawiającemu protokołów odbiorów końcowych podpisanych pomiędzy Wykonawcą, Podwykonawcami i dalszymi Podwykonawcami. W przypadku jeśli w tych protokołach zawarte będą zastrzeżenia lub uwagi, Wykonawca zobligowany będzie do przedstawienia dokumentu potwierdzającego ich  faktyczne usunięcie. Protokół odbioru końcowego stanowić będzie podstawę do  rozliczenia zadania.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7.    Wykonawca ponosi pełną odpowiedzialność za staranność i estetykę realizacji przedmiotu umowy.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 Jeżeli w toku czynności odbioru końcowego zostanie stwierdzone, że roboty budowlane będące jego przedmiotem nie są gotowe do odbioru z powodu ich niezakończenia, z powodu wystąpienia istotnych wad, uniemożliwiających korzystanie z przedmiotu niniejszej umowy, lub z powodu nieprzeprowadzenia wymaganych prób i sprawdzeń, Zamawiający może przerwać odbiór końcowy, wyznaczając Wykonawcy termin do wykonania robót, usunięcia wad lub przeprowadzenia prób i sprawdzeń, uwzględniający ich techniczną złożoność, a po jego upływie powrócić do wykonywania czynności odbioru końcowego.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>
        <w:rPr>
          <w:rFonts w:ascii="Arial" w:hAnsi="Arial" w:cs="Arial"/>
        </w:rPr>
        <w:tab/>
        <w:t>Komisja sporządza protokół odbioru końcowego robót. Podpisany protokół odbioru końcowego robót jest podstawą do dokonania końcowych rozliczeń Stron.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>Jeżeli w toku czynności odbioru końcowego przedmiotu umowy zostaną stwierdzone wady: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1)</w:t>
      </w:r>
      <w:r>
        <w:rPr>
          <w:rFonts w:ascii="Arial" w:hAnsi="Arial" w:cs="Arial"/>
        </w:rPr>
        <w:tab/>
        <w:t>nadające się do usunięcia, to Wykonawca zobowiązany jest do ich usunięcia w wyznaczonym przez Zamawiającego terminie. Fakt usunięcia wad zostanie stwierdzony protokólarnie. W przypadku, gdy Wykonawca odmówi usunięcia wad lub nie usunie ich w wyznaczonym przez Zamawiającego terminie, Zamawiający ma prawo zlecić usunięcie wad osobie trzeciej na  koszt i ryzyko Wykonawcy, a koszty z tym związane pokryje z kwoty zabezpieczenia należytego wykonania umowy, a gdy kwota ta okaże się niewystarczająca, Zamawiający będzie dochodził od Wykonawcy zwrotu kosztów na zasadach ogólnych;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nie nadające się do usunięcia, to Zamawiający może: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jeżeli wady umożliwiają użytkowanie obiektu zgodnie z jego przeznaczeniem, obniżyć wynagrodzenie Wykonawcy odpowiednio do utraconej wartości użytkowej, estetycznej i technicznej;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 jeżeli wady uniemożliwiają użytkowanie wykonanych elementów obiektu zgodnie z przeznaczeniem, to Zamawiający może żądać rozebrania elementów obiektu z wadami na koszt i ryzyko Wykonawcy oraz  ponownego ich wykonania bez dodatkowego wynagrodzenia. Zamawiający wyznaczy odpowiedni termin na usunięcie wad, a fakt usunięcia tych wad zostanie stwierdzony protokolarnie.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11.</w:t>
      </w:r>
      <w:r>
        <w:rPr>
          <w:rFonts w:ascii="Arial" w:hAnsi="Arial" w:cs="Arial"/>
        </w:rPr>
        <w:tab/>
        <w:t>Termin usuwania wad wskazanych przez Zamawiającego wynosi 10 dni od daty powiadomienia Wykonawcy o ich powstaniu.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6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 Termin wykonania i odbioru robót ustala się następująco:</w:t>
      </w:r>
    </w:p>
    <w:p w:rsidR="00CE1CB1" w:rsidRDefault="00DD4FE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CE1CB1">
        <w:rPr>
          <w:rFonts w:ascii="Arial" w:hAnsi="Arial" w:cs="Arial"/>
        </w:rPr>
        <w:t>rozpoczęcie realizacji przedmiotu umowy</w:t>
      </w:r>
      <w:r w:rsidR="00400A5D">
        <w:rPr>
          <w:rFonts w:ascii="Arial" w:hAnsi="Arial" w:cs="Arial"/>
        </w:rPr>
        <w:t xml:space="preserve"> dla każdej czę</w:t>
      </w:r>
      <w:r w:rsidR="00F72744">
        <w:rPr>
          <w:rFonts w:ascii="Arial" w:hAnsi="Arial" w:cs="Arial"/>
        </w:rPr>
        <w:t>ś</w:t>
      </w:r>
      <w:r w:rsidR="00400A5D">
        <w:rPr>
          <w:rFonts w:ascii="Arial" w:hAnsi="Arial" w:cs="Arial"/>
        </w:rPr>
        <w:t>ci</w:t>
      </w:r>
      <w:r w:rsidR="00CE1CB1">
        <w:rPr>
          <w:rFonts w:ascii="Arial" w:hAnsi="Arial" w:cs="Arial"/>
        </w:rPr>
        <w:t>: w dniu następnym po podpisaniu umowy;</w:t>
      </w:r>
    </w:p>
    <w:p w:rsidR="00400A5D" w:rsidRDefault="00DD4FE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CE1CB1">
        <w:rPr>
          <w:rFonts w:ascii="Arial" w:hAnsi="Arial" w:cs="Arial"/>
        </w:rPr>
        <w:t>zakończenie realizacji przedmiotu umowy wraz z</w:t>
      </w:r>
      <w:r w:rsidR="002E145B">
        <w:rPr>
          <w:rFonts w:ascii="Arial" w:hAnsi="Arial" w:cs="Arial"/>
        </w:rPr>
        <w:t xml:space="preserve"> jego odbiorem: </w:t>
      </w:r>
    </w:p>
    <w:p w:rsidR="00960140" w:rsidRDefault="00960140" w:rsidP="00DD4FE1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DD4F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Część 1, o któ</w:t>
      </w:r>
      <w:r w:rsidR="00B30778">
        <w:rPr>
          <w:rFonts w:ascii="Arial" w:hAnsi="Arial" w:cs="Arial"/>
        </w:rPr>
        <w:t>rej mowa w § 1: w terminie do 30</w:t>
      </w:r>
      <w:r>
        <w:rPr>
          <w:rFonts w:ascii="Arial" w:hAnsi="Arial" w:cs="Arial"/>
        </w:rPr>
        <w:t xml:space="preserve"> dni kalendarzowych</w:t>
      </w:r>
      <w:r w:rsidR="00710AE2">
        <w:rPr>
          <w:rFonts w:ascii="Arial" w:hAnsi="Arial" w:cs="Arial"/>
        </w:rPr>
        <w:t xml:space="preserve"> od daty zawarcia umowy</w:t>
      </w:r>
      <w:bookmarkStart w:id="1" w:name="_GoBack"/>
      <w:bookmarkEnd w:id="1"/>
      <w:r>
        <w:rPr>
          <w:rFonts w:ascii="Arial" w:hAnsi="Arial" w:cs="Arial"/>
        </w:rPr>
        <w:t>;</w:t>
      </w:r>
    </w:p>
    <w:p w:rsidR="00CE1CB1" w:rsidRDefault="00960140" w:rsidP="00DD4FE1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DD4F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Część 2, </w:t>
      </w:r>
      <w:r w:rsidRPr="00960140">
        <w:rPr>
          <w:rFonts w:ascii="Arial" w:hAnsi="Arial" w:cs="Arial"/>
        </w:rPr>
        <w:t>o której mowa w § 1</w:t>
      </w:r>
      <w:r>
        <w:rPr>
          <w:rFonts w:ascii="Arial" w:hAnsi="Arial" w:cs="Arial"/>
        </w:rPr>
        <w:t xml:space="preserve"> </w:t>
      </w:r>
      <w:r w:rsidR="00400A5D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 xml:space="preserve">do dnia  </w:t>
      </w:r>
      <w:r w:rsidR="002E145B">
        <w:rPr>
          <w:rFonts w:ascii="Arial" w:hAnsi="Arial" w:cs="Arial"/>
        </w:rPr>
        <w:t>4 grudnia</w:t>
      </w:r>
      <w:r w:rsidR="00CE1CB1">
        <w:rPr>
          <w:rFonts w:ascii="Arial" w:hAnsi="Arial" w:cs="Arial"/>
        </w:rPr>
        <w:t xml:space="preserve"> 2017 </w:t>
      </w:r>
      <w:r w:rsidR="00DD4FE1" w:rsidRPr="00DD4FE1">
        <w:rPr>
          <w:rFonts w:ascii="Arial" w:hAnsi="Arial" w:cs="Arial"/>
          <w:color w:val="FF0000"/>
          <w:vertAlign w:val="superscript"/>
        </w:rPr>
        <w:t>1</w:t>
      </w:r>
      <w:r w:rsidR="00CE1CB1" w:rsidRPr="00DD4FE1">
        <w:rPr>
          <w:rFonts w:ascii="Arial" w:hAnsi="Arial" w:cs="Arial"/>
          <w:color w:val="FF0000"/>
        </w:rPr>
        <w:t>r.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 termin zakończenia robót uważa się datę podpisania protokołu odbioru końcowego, o którym mowa w niniejszej umowie . 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7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1.Za wykonanie przedmiotu umowy ustala się wynagrodzenie ryczałtowe, które wynosi brutto ............. zł (słownie: ...), w tym podatek VAT.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2.Wynagrodzenie nie podlega waloryzacji do końca realizacji umowy.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 Rozliczenie za przedmiot niniejszej umowy nastąpi w oparciu o fakturę  wystawioną po dokonaniu pozytywnego odbioru końcowego na podstawie podpisanego „Protokołu odbioru końcowego” w terminie do 30 dni od daty jej otrzymania przez Zamawiającego na konto bankowe wskazane przez Wykonawcę . Wykonawca wystawi fakturę w terminie do 7 dni od daty podpisania protokołu,</w:t>
      </w:r>
      <w:r w:rsidR="00FE4FA1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którym mowa w zadaniu pierwszym 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Wykonawca zobowiązany jest do przedstawienia Zamawiającemu przed datą końcowego rozliczenia z Zamawiającym – najpóźniej na dzień poprzedzający ostateczną zapłatę – oświadczeń Podwykonawców i dalszych Podwykonawców potwierdzających całkowite rozliczenie, z tytułu zawartych umów podwykonawczych, związanych z wykonaniem niniejszej umowy. Brak oświadczeń będzie skutkował wstrzymaniem zapłaty należnej Wykonawcy, bez żadnych konsekwencji dla Zamawiającego, wynikającej z nieterminowej zapłaty wynagrodzenia należnego Wykonawcy.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  Za termin zapłaty uważa się dzień obciążenia rachunku Zamawiającego.</w:t>
      </w:r>
    </w:p>
    <w:p w:rsidR="002E145B" w:rsidRDefault="002E145B" w:rsidP="00CE1CB1">
      <w:pPr>
        <w:spacing w:after="0"/>
        <w:jc w:val="both"/>
        <w:rPr>
          <w:rFonts w:ascii="Arial" w:hAnsi="Arial" w:cs="Arial"/>
        </w:rPr>
      </w:pP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oświadcza, że jest podatnikiem podatku VAT i posiada numer identyfikacji podatkowej NIP: ........................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2.Zamawiający oświadcza, że jest podatnikiem podatku VAT i posiada numer identyfikacji podatkowej NIP:…………………………... 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10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1.Wykonawca może zlecić Podwykonawcy/om wskazaną w ofercie część zamówienia.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2.W trakcie realizacji umowy Wykonawca może dokonać zmiany Podwykonawcy, zrezygnować z Podwykonawcy bądź wprowadzić Podwykonawcę w zakresie nieprzewidzianym w ofercie.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3.Przed przystąpieniem do wykonania umowy Wykonawca, o ile są już znane, poda nazwy albo imiona i nazwiska oraz dane kontaktowe Podwykonawców i osób do kontaktu z nimi, zaangażowanych w wykonanie zamówienia. Wykonawca zobowiązany jest do zawiadomienia Zamawiającego o wszelkich </w:t>
      </w:r>
      <w:r w:rsidRPr="00960140">
        <w:rPr>
          <w:rFonts w:ascii="Arial" w:hAnsi="Arial" w:cs="Arial"/>
        </w:rPr>
        <w:lastRenderedPageBreak/>
        <w:t>zmianach danych, o których mowa w zdaniu pierwszym, w trakcie realizacji zamówienia, a także przekazuje informacje na temat nowych Podwykonawców, którym w późniejszym okresie zamierza powierzyć realizację zamówienia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4.Jeżeli zmiana lub rezygnacja z Podwykonawcy dotyczy podmiotu, na którego zasoby Wykonawca powoływał się, na zasadach określonych w art. 22a ustawy Prawo zamówień publicznych, w celu wykazania spełniania warunków udziału w postępowaniu, o których mowa w art. 22 ust. 1b tej ustawy, Wykonawca jest obowiązany wykazać Zamawiającemu, iż proponowany inny Podwykonawca lub Wykonawca samodzielnie spełnia je w stopniu nie mniejszym niż wymagany w trakcie postępowania o udzielenie zamówienia. </w:t>
      </w:r>
    </w:p>
    <w:p w:rsid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5.Wykonanie części/zakresu przedmiotu umowy w podwykonawstwie nie zwalnia Wykonawcy od odpowiedzialności i zobowiązań wynikających z warunków umowy. Wykonawca będzie odpowiedzialny za działania, uchybienia i zaniedbania Podwykonawcy jak za własne działanie lub zaniechanie.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1.Wierzytelność wynikająca z niniejszej umowy nie może być przedmiotem cesji na rzecz osób trzecich bez zgody Zamawiającego.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2.Wykonawca, Podwykonawca lub dalszy Podwykonawca zamówienia zamierzający zawrzeć umowę o podwykonawstwo, której przedmiotem są roboty budowlane, jest obowiązany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w trakcie realizacji zamówienia publicznego na roboty budowlane do przedłożenia Zamawiającemu projektu tej umowy, przy czym Podwykonawca lub dalszy Podwykonawca jest obowiązany dołączyć zgodę Wykonawcy na zawarcie umowy o Podwykonawstwo o treści zgodnej z projektem umowy.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3.Każdy projekt umowy o podwykonawstwo oraz umowa o podwykonawstwo powinny mieć formę pisemną i muszą zawierać w szczególności postanowienia dotyczące: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1)</w:t>
      </w:r>
      <w:r w:rsidRPr="00960140">
        <w:rPr>
          <w:rFonts w:ascii="Arial" w:hAnsi="Arial" w:cs="Arial"/>
        </w:rPr>
        <w:tab/>
        <w:t>zakresu robót przewidzianych do wykonania,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2)</w:t>
      </w:r>
      <w:r w:rsidRPr="00960140">
        <w:rPr>
          <w:rFonts w:ascii="Arial" w:hAnsi="Arial" w:cs="Arial"/>
        </w:rPr>
        <w:tab/>
        <w:t>terminu realizacji robót,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3)</w:t>
      </w:r>
      <w:r w:rsidRPr="00960140">
        <w:rPr>
          <w:rFonts w:ascii="Arial" w:hAnsi="Arial" w:cs="Arial"/>
        </w:rPr>
        <w:tab/>
        <w:t>wynagrodzenia i zasad płatności za wykonanie robót,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4)</w:t>
      </w:r>
      <w:r w:rsidRPr="00960140">
        <w:rPr>
          <w:rFonts w:ascii="Arial" w:hAnsi="Arial" w:cs="Arial"/>
        </w:rPr>
        <w:tab/>
        <w:t xml:space="preserve">terminu zapłaty wynagrodzenia Podwykonawcy lub dalszemu Podwykonawcy,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z zastrzeżeniem, że termin ten nie może być dłuższy niż 30 dni od dnia doręczenia Wykonawcy, Podwykonawcy lub dalszemu Podwykonawcy faktury lub rachunku, potwierdzających wykonanie zleconej Podwykonawcy lub dalszemu Podwykonawcy roboty budowlanej,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5)</w:t>
      </w:r>
      <w:r w:rsidRPr="00960140">
        <w:rPr>
          <w:rFonts w:ascii="Arial" w:hAnsi="Arial" w:cs="Arial"/>
        </w:rPr>
        <w:tab/>
        <w:t>rozwiązania umowy z Podwykonawcą w przypadku rozwiązania niniejszej umowy.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4.Zamawiający w terminie 7 dni może zgłosić pisemne zastrzeżenia do projektu umowy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o podwykonawstwo, której przedmiotem zamówienia są roboty budowlane, w przypadku: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1)</w:t>
      </w:r>
      <w:r w:rsidRPr="00960140">
        <w:rPr>
          <w:rFonts w:ascii="Arial" w:hAnsi="Arial" w:cs="Arial"/>
        </w:rPr>
        <w:tab/>
        <w:t>niespełnienia wymagań określonych w SIWZ,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2)</w:t>
      </w:r>
      <w:r w:rsidRPr="00960140">
        <w:rPr>
          <w:rFonts w:ascii="Arial" w:hAnsi="Arial" w:cs="Arial"/>
        </w:rPr>
        <w:tab/>
        <w:t>gdy określa termin zapłaty wynagrodzenia dłuższy niż 30 dni.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5.Niezgłoszenie pisemnych zastrzeżeń przez Zamawiającego do przedłożonego mu projektu umowy o podwykonawstwo, której przedmiotem są roboty budowlane, w terminie 7 dni uważa się za akceptację projektu umowy przez Zamawiającego.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6.Wykonawca, Podwykonawca lub dalszy Podwykonawca zamówienia na roboty budowlane przedkłada Zamawiającemu poświadczoną za zgodność z oryginałem kopię zawartej umowy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o podwykonawstwo, której przedmiotem są roboty budowlane, w terminie 7 dni od dnia jej zawarcia.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7.Zamawiający w terminie 7 dni zgłasza pisemny sprzeciw do umowy o podwykonawstwo, której przedmiotem są roboty budowlane, w przypadku: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1)</w:t>
      </w:r>
      <w:r w:rsidRPr="00960140">
        <w:rPr>
          <w:rFonts w:ascii="Arial" w:hAnsi="Arial" w:cs="Arial"/>
        </w:rPr>
        <w:tab/>
        <w:t>niespełnienia wymagań określonych w SIWZ,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2)</w:t>
      </w:r>
      <w:r w:rsidRPr="00960140">
        <w:rPr>
          <w:rFonts w:ascii="Arial" w:hAnsi="Arial" w:cs="Arial"/>
        </w:rPr>
        <w:tab/>
        <w:t>gdy określa termin zapłaty wynagrodzenia dłuższy niż 30 dni.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8.Niezgłoszenie pisemnego sprzeciwu do przedłożonej umowy o podwykonawstwo, której przedmiotem są roboty budowlane, w terminie 7 dni uważa się za akceptację umowy przez Zamawiającego.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9.Wykonawca,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 oraz umów o podwykonawstwo, których przedmiot został wskazany przez Zamawiającego w SIWZ, jako niepodlegający niniejszemu obowiązkowi.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lastRenderedPageBreak/>
        <w:t>10.W przypadku, o którym mowa w ust. 9, jeżeli termin zapłaty wynagrodzenia jest dłuższy niż 30 dni, Zamawiający poinformuje o tym Wykonawcę i wzywa go do doprowadzenia do zmiany tej umowy pod rygorem wystąpienia o zapłatę kary umownej.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11.Zamawiający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12.Wynagrodzenie,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13.Bezpośrednia zapłata obejmuje wyłącznie należne wynagrodzenie, bez odsetek należnych Podwykonawcy lub dalszemu Podwykonawcy.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14.Przed dokonaniem bezpośredniej zapłaty Zamawiający umożliwi Wykonawcy zgłoszenie pisemnych uwag dotyczących zasadności bezpośredniej zapłaty wynagrodzenia Podwykonawcy lub dalszemu Podwykonawcy, o których mowa w ust. 11, w terminie 7 dni od dnia doręczenia tej informacji.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15.W przypadku zgłoszenia uwag, o których mowa w ust. 14, w przewidzianym terminie Zamawiający może: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1)</w:t>
      </w:r>
      <w:r w:rsidRPr="00960140">
        <w:rPr>
          <w:rFonts w:ascii="Arial" w:hAnsi="Arial" w:cs="Arial"/>
        </w:rPr>
        <w:tab/>
        <w:t>nie dokonać bezpośredniej zapłaty wynagrodzenia Podwykonawcy lub dalszemu Podwykonawcy, jeżeli Wykonawca wykaże niezasadność takiej zapłaty, albo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2)</w:t>
      </w:r>
      <w:r w:rsidRPr="00960140">
        <w:rPr>
          <w:rFonts w:ascii="Arial" w:hAnsi="Arial" w:cs="Arial"/>
        </w:rPr>
        <w:tab/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się należy, albo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3)</w:t>
      </w:r>
      <w:r w:rsidRPr="00960140">
        <w:rPr>
          <w:rFonts w:ascii="Arial" w:hAnsi="Arial" w:cs="Arial"/>
        </w:rPr>
        <w:tab/>
        <w:t>dokonać bezpośredniej zapłaty wynagrodzenia Podwykonawcy lub dalszemu Podwykonawcy, jeżeli Podwykonawca lub dalszy Podwykonawca wykaże zasadność takiej zapłaty.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16.W przypadku dokonania bezpośredniej zapłaty Podwykonawcy lub dalszemu Podwykonawcy, o których mowa w ust. 11, Zamawiający potrąci kwotę wypłaconego wynagrodzenia z wynagrodzenia należnego Wykonawcy, na co Wykonawca wyraża zgodę.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 xml:space="preserve">17.Konieczność wielokrotnego dokonywania bezpośredniej zapłaty Podwykonawcy lub dalszemu Podwykonawcy, o których mowa w ust. 11, lub konieczność dokonania bezpośrednich zapłat na sumę większą niż 5% wartości umowy może stanowić podstawę do odstąpienia od umowy 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w sprawie zamówienia publicznego przez Zamawiającego.</w:t>
      </w:r>
    </w:p>
    <w:p w:rsidR="00960140" w:rsidRP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18.W przypadku występowania płatności, do których uprawnieni są Podwykonawcy, Wykonawca wraz z własną fakturą przedłoży Zamawiającemu dowód zapłaty należności na rzecz Podwykonawców i dalszych Podwykonawców z tytułu prac objętych w poprzedniej fakturze Wykonawcy. W przypadku nieprzedstawienia przez Wykonawcę wszystkich dowodów zapłaty, Zamawiający wstrzyma wypłatę należnego wynagrodzenia za odebrane roboty budowlane, w części równej sumie kwot wynikających z nieprzedstawionych dowodów zapłaty.</w:t>
      </w:r>
    </w:p>
    <w:p w:rsidR="00960140" w:rsidRDefault="00960140" w:rsidP="00960140">
      <w:pPr>
        <w:spacing w:after="0"/>
        <w:jc w:val="both"/>
        <w:rPr>
          <w:rFonts w:ascii="Arial" w:hAnsi="Arial" w:cs="Arial"/>
        </w:rPr>
      </w:pPr>
      <w:r w:rsidRPr="00960140">
        <w:rPr>
          <w:rFonts w:ascii="Arial" w:hAnsi="Arial" w:cs="Arial"/>
        </w:rPr>
        <w:t>19.Wykonawca ponosi wobec Zamawiającego pełną odpowiedzialność za roboty wykonane przez Podwykonawców.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12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udziela Zamawiającemu ……-miesięcznej gwarancji (zgodnie z ofertą) na wykonane roboty, zastosowane materiały i zabudowane urządzenia.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2.Bieg terminu gwarancji rozpoczyna się od daty odbioru i przekazania całego przedmiotu umowy.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3.Wykonawca nie odpowiada za uszkodzenia mechaniczne powstałe w wyniku dewastacji oraz użytkowania przedmiotu umowy niezgodnego z jego przeznaczeniem.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4.W okresie gwarancji Wykonawca zobowiązuje się do bezpłatnego usunięcia wad w terminie do 14 dni od powiadomienia go przez Zamawiającego o wadzie, jeżeli będzie to możliwe technicznie, lub w innym – uzgodnionym przez strony w terminie do usunięcia wad – terminie.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5.W przypadku stwierdzenia w okresie gwarancji wady zastosowanego materiału lub urządzenia Zamawiający ma prawo żądać wymiany wadliwego materiału lub urządzenia w całości.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6.W przypadku stwierdzenia w okresie gwarancji wady systemowej wykonania robót Zamawiający ma prawo żądać ponownego wykonania robót.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7.Żądanie wykonania robót lub wymiany wadliwego materiału lub urządzenia, Zamawiający zgłasza Wykonawcy pisemnie.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8.Usunięcie wad Wykonawca zgłasza Zamawiającemu na piśmie.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9.Przedstawiciel Zamawiającego potwierdza usunięcie wad dokonując odpowiedniej adnotacji na piśmie Wykonawcy.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10.W sprawach spornych Wykonawca ma prawo zażądać opinii uprawnionego rzeczoznawcy, którego powołuje Zamawiający na pisemny wniosek Wykonawcy oraz na jego koszt;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potwierdzenia stanowiska Wykonawcy koszt ekspertyzy rzeczoznawcy obciąża Zamawiającego.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11.Na wykonane w ramach gwarancji roboty, zastosowane materiały i zabudowane urządzenia Wykonawca udziela ……-miesięcznej gwarancji. (zgodnie z ust. 1). Bieg nowego terminu gwarancji rozpoczyna się od dnia protokolarnego odbioru robót.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13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Wykonawcy występujący wspólnie ponoszą solidarną odpowiedzialność za wykonanie umowy.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14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zapłaci Zamawiającemu karę umowną: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za odstąpienie od umowy przez którąkolwiek ze Stron z przyczyn niezależnych od Zamawiającego w wysokości 10% wynagrodzenia umownego,</w:t>
      </w:r>
    </w:p>
    <w:p w:rsidR="00F72744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za zwłokę w wykonaniu przedmiotu umowy</w:t>
      </w:r>
      <w:r w:rsidR="00F72744">
        <w:rPr>
          <w:rFonts w:ascii="Arial" w:hAnsi="Arial" w:cs="Arial"/>
        </w:rPr>
        <w:t>:</w:t>
      </w:r>
    </w:p>
    <w:p w:rsidR="00253C37" w:rsidRDefault="00253C37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dla C</w:t>
      </w:r>
      <w:r w:rsidR="00F72744">
        <w:rPr>
          <w:rFonts w:ascii="Arial" w:hAnsi="Arial" w:cs="Arial"/>
        </w:rPr>
        <w:t xml:space="preserve">zęści </w:t>
      </w:r>
      <w:r>
        <w:rPr>
          <w:rFonts w:ascii="Arial" w:hAnsi="Arial" w:cs="Arial"/>
        </w:rPr>
        <w:t xml:space="preserve">1 </w:t>
      </w:r>
      <w:r w:rsidR="00F72744">
        <w:rPr>
          <w:rFonts w:ascii="Arial" w:hAnsi="Arial" w:cs="Arial"/>
        </w:rPr>
        <w:t xml:space="preserve">zamówienia </w:t>
      </w:r>
      <w:r>
        <w:rPr>
          <w:rFonts w:ascii="Arial" w:hAnsi="Arial" w:cs="Arial"/>
        </w:rPr>
        <w:t xml:space="preserve">w wysokości 1.500, 00 zł </w:t>
      </w:r>
      <w:r w:rsidRPr="00253C37">
        <w:rPr>
          <w:rFonts w:ascii="Arial" w:hAnsi="Arial" w:cs="Arial"/>
        </w:rPr>
        <w:t>za każdy dzień przekroczenia terminu, o którym mowa w § 6 ust. 1 pkt 2</w:t>
      </w:r>
      <w:r>
        <w:rPr>
          <w:rFonts w:ascii="Arial" w:hAnsi="Arial" w:cs="Arial"/>
        </w:rPr>
        <w:t xml:space="preserve"> lit. a, ale nie więcej niż 5</w:t>
      </w:r>
      <w:r w:rsidRPr="00253C37">
        <w:rPr>
          <w:rFonts w:ascii="Arial" w:hAnsi="Arial" w:cs="Arial"/>
        </w:rPr>
        <w:t>0% wynagrodzenia umownego</w:t>
      </w:r>
      <w:r>
        <w:rPr>
          <w:rFonts w:ascii="Arial" w:hAnsi="Arial" w:cs="Arial"/>
        </w:rPr>
        <w:t>,</w:t>
      </w:r>
    </w:p>
    <w:p w:rsidR="00CE1CB1" w:rsidRDefault="00253C37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 dla C</w:t>
      </w:r>
      <w:r w:rsidR="00F72744">
        <w:rPr>
          <w:rFonts w:ascii="Arial" w:hAnsi="Arial" w:cs="Arial"/>
        </w:rPr>
        <w:t>zęści</w:t>
      </w:r>
      <w:r>
        <w:rPr>
          <w:rFonts w:ascii="Arial" w:hAnsi="Arial" w:cs="Arial"/>
        </w:rPr>
        <w:t xml:space="preserve"> 2</w:t>
      </w:r>
      <w:r w:rsidR="00F72744">
        <w:rPr>
          <w:rFonts w:ascii="Arial" w:hAnsi="Arial" w:cs="Arial"/>
        </w:rPr>
        <w:t xml:space="preserve"> zamówienia</w:t>
      </w:r>
      <w:r w:rsidR="00CE1CB1">
        <w:rPr>
          <w:rFonts w:ascii="Arial" w:hAnsi="Arial" w:cs="Arial"/>
        </w:rPr>
        <w:t xml:space="preserve"> w wysokości </w:t>
      </w:r>
      <w:r w:rsidR="00D7089B">
        <w:rPr>
          <w:rFonts w:ascii="Arial" w:hAnsi="Arial" w:cs="Arial"/>
        </w:rPr>
        <w:t>0,2</w:t>
      </w:r>
      <w:r w:rsidR="00CE1CB1">
        <w:rPr>
          <w:rFonts w:ascii="Arial" w:hAnsi="Arial" w:cs="Arial"/>
        </w:rPr>
        <w:t>% wynagrodzenia umownego za każdy dzień przekroczenia terminu, o którym mowa w § 6 ust. 1 pkt 2</w:t>
      </w:r>
      <w:r>
        <w:rPr>
          <w:rFonts w:ascii="Arial" w:hAnsi="Arial" w:cs="Arial"/>
        </w:rPr>
        <w:t xml:space="preserve"> lit. b</w:t>
      </w:r>
      <w:r w:rsidR="00CE1CB1">
        <w:rPr>
          <w:rFonts w:ascii="Arial" w:hAnsi="Arial" w:cs="Arial"/>
        </w:rPr>
        <w:t>, ale nie więcej niż 20% wynagrodzenia umownego,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za zwłokę w usunięciu wad ujawnionych w o</w:t>
      </w:r>
      <w:r w:rsidR="00D7089B">
        <w:rPr>
          <w:rFonts w:ascii="Arial" w:hAnsi="Arial" w:cs="Arial"/>
        </w:rPr>
        <w:t>kresie gwarancji w wysokości 0,2</w:t>
      </w:r>
      <w:r>
        <w:rPr>
          <w:rFonts w:ascii="Arial" w:hAnsi="Arial" w:cs="Arial"/>
        </w:rPr>
        <w:t>% wynagrodzenia umownego za każdy dzień zwłoki po terminie, o którym mowa w § 12 ust. 4, ale nie więcej niż 20% wynagrodzenia umownego,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każdorazowo – za brak zapłaty wynagrodzenia należnego Podwykonawcy lub dalszemu Podwykonawcy – w wysokości tego wynagrodzenia,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za nieterminową zapłatę wynagrodzenia należnego Podwykonawcom lub dalszym Podwykonawcom w wysokości ustawowych odsetek za opóźnienie za nieterminową zapłatę,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 xml:space="preserve">za każdorazowe nieprzedłożenie do zaakceptowania projektu umowy o podwykonawstwo, której przedmiotem są roboty budowlane, lub projektu jej zmiany w wysokości 0,5% wynagrodzenia umownego,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</w:rPr>
        <w:tab/>
        <w:t xml:space="preserve">za nieprzedłożenie poświadczonej za zgodność z oryginałem kopii umowy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 podwykonawstwo lub jej zmiany w wysokości 0,5% wynagrodzenia umownego, za każdy dzień zwłoki, ale nie więcej niż 20% wynagrodzenia umownego,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</w:rPr>
        <w:tab/>
        <w:t>za brak zmiany umowy o podwykonawstwo w zakresie terminu zapłaty 0,5% wynagrodzenia umownego, za każdy dzień zwłoki, ale nie więcej niż 20% wynagrodzenia umownego,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>
        <w:rPr>
          <w:rFonts w:ascii="Arial" w:hAnsi="Arial" w:cs="Arial"/>
        </w:rPr>
        <w:tab/>
        <w:t>za niedopełnienie wymogu zatrudniania Pracowników wykonujących czynności opisane w §15 ust. 2 – w wysokości kwoty minimalnego wynagrodzenia za pracę ustalonego na podstawie przepisów o minimalnym wynagrodzeniu za pracę (obowiązujących w chwili stwierdzenia przez Zamawiającego niedopełnienia przez Wykonawcę wymogu zatrudniania Pracowników świadczących Usługi na podstawie umowy o pracę  w rozumieniu przepisów Kodeksu Pracy) – za każdorazowe stwierdzenie przez Zamawiającego tej okoliczności.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2.Odstąpienie od umowy nie powoduje utraty możliwości dochodzenia wyżej wskazanych  kar umownych przez Zamawiającego.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3.Zamawiający może dochodzić odszkodowania uzupełniającego na zasadach ogólnych.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15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1.Wykonawca zobowiązuje się, że pracownicy świadczący czynności opisane w ust. 2 będą w okresie realizacji umowy zatrudnieni na podstawie umowy o pracę w rozumieniu przepisów ustawy z dnia 26 czerwca 1974 r. - Kodeks pracy.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2.Czynności, które muszą być wykonywane przez pracowników Wykonawcy lub Podwykonawcy zatrudnionych na umowę o pracę: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wykonanie robót rozbiórkowych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wykonanie robót stolarki okiennej,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wykonanie robót murarskich i tynkarskich,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wykonanie robót malarskich i tapety natryskowej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wykonanie robót izolacyjnych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>wykonanie robót  pokrywania podłóg i ścian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3.W trakcie realizacji zamówienia Zamawiający uprawniony jest do wykonywania czynności kontrolnych wobec Wykonawcy odnośnie spełniania przez Wykonawcę lub Podwykonawcę wymogu zatrudnienia na podstawie umowy o pracę osób wykonujących wskazane w ust. 2 czynności. Zamawiający uprawniony jest w szczególności do: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żądania oświadczeń i dokumentów w zakresie potwierdzenia spełniania ww. wymogów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 dokonywania ich oceny,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żądania wyjaśnień w przypadku wątpliwości w zakresie potwierdzenia spełniania ww. wymogów,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przeprowadzania kontroli na miejscu wykonywania świadczenia.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(tj. w szczególności bez adresów, nr PESEL pracowników). Imię i nazwisko pracownika nie podlega </w:t>
      </w:r>
      <w:proofErr w:type="spellStart"/>
      <w:r>
        <w:rPr>
          <w:rFonts w:ascii="Arial" w:hAnsi="Arial" w:cs="Arial"/>
        </w:rPr>
        <w:t>anonimizacji</w:t>
      </w:r>
      <w:proofErr w:type="spellEnd"/>
      <w:r>
        <w:rPr>
          <w:rFonts w:ascii="Arial" w:hAnsi="Arial" w:cs="Arial"/>
        </w:rPr>
        <w:t>. Informacje takie jak: data zawarcia umowy, rodzaj umowy o pracę  i wymiar etatu powinny być możliwe do zidentyfikowania;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przepisami ustawy z dnia 29 sierpnia 1997 r. o ochronie danych osobowych. Imię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nazwisko pracownika nie podlega </w:t>
      </w:r>
      <w:proofErr w:type="spellStart"/>
      <w:r>
        <w:rPr>
          <w:rFonts w:ascii="Arial" w:hAnsi="Arial" w:cs="Arial"/>
        </w:rPr>
        <w:t>anonimizacji</w:t>
      </w:r>
      <w:proofErr w:type="spellEnd"/>
      <w:r>
        <w:rPr>
          <w:rFonts w:ascii="Arial" w:hAnsi="Arial" w:cs="Arial"/>
        </w:rPr>
        <w:t>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6.W przypadku uzasadnionych wątpliwości co do przestrzegania prawa pracy przez Wykonawcę lub Podwykonawcę, Zamawiający może zwrócić się o przeprowadzenie kontroli przez Państwową Inspekcję Pracy.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16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wniósł przed zawarciem umowy zabezpieczenie należytego jej wykonania, w wysokości 5% kwoty brutto określonej w § 5 ust. 1 stanowiące kwotę: ……………. zł (słownie: ……………………..). Zabezpieczenie wniesiono w formie : ……………………………………………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 trakcie realizacji umowy Wykonawca może dokonać zmiany formy zabezpieczenia na jedną lub kilka form, o których mowa w specyfikacji istotnych warunków zamówienia. Zmiana formy zabezpieczenia musi być dokonana z zachowaniem ciągłości zabezpieczenia i bez zmniejszenia jego wysokości.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3.Zabezpieczenie należytego wykonania umowy zostanie zwrócone w następujący sposób: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70 % w ciągu 30 dni od wykonania zamówienia i uznania przez Zamawiającego za należycie wykonane.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Pozostała część, tj. 30 % najpóźniej w 15 dniu po upływie okresu rękojmi za wady.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4.W przypadku zmiany terminu wykonania przedmiotu umowy Wykonawca, który wniósł zabezpieczenie należytego wykonania umowy w formie innej niż pieniądz zobowiązany jest do przedłużenia terminu jego ważności.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5.W przypadku niewykonania lub nienależytego wykonania zamówienia, wniesione zabezpieczenie wraz z powstałymi odsetkami staje się własnością zamawiającego do wysokości odpowiadającej wielkości roszczeń z tytułu niewykonania lub nienależytego wykonania umowy i będzie wykorzystane do pokrycia tych roszczeń zgodnie z art. 147 ust. 2 ustawy Prawo zamówień publicznych.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17</w:t>
      </w:r>
    </w:p>
    <w:p w:rsidR="0033171A" w:rsidRPr="0033171A" w:rsidRDefault="0033171A" w:rsidP="0033171A">
      <w:pPr>
        <w:spacing w:after="0"/>
        <w:jc w:val="both"/>
        <w:rPr>
          <w:rFonts w:ascii="Arial" w:hAnsi="Arial" w:cs="Arial"/>
        </w:rPr>
      </w:pPr>
      <w:r w:rsidRPr="0033171A">
        <w:rPr>
          <w:rFonts w:ascii="Arial" w:hAnsi="Arial" w:cs="Arial"/>
        </w:rPr>
        <w:t>1.</w:t>
      </w:r>
      <w:r w:rsidRPr="0033171A">
        <w:rPr>
          <w:rFonts w:ascii="Arial" w:hAnsi="Arial" w:cs="Arial"/>
        </w:rPr>
        <w:tab/>
        <w:t>Zamawiający przewiduje możliwość zmiany umowy jedynie w niżej opisanych przypadkach:</w:t>
      </w:r>
    </w:p>
    <w:p w:rsidR="0033171A" w:rsidRPr="0033171A" w:rsidRDefault="0033171A" w:rsidP="0033171A">
      <w:pPr>
        <w:spacing w:after="0"/>
        <w:jc w:val="both"/>
        <w:rPr>
          <w:rFonts w:ascii="Arial" w:hAnsi="Arial" w:cs="Arial"/>
        </w:rPr>
      </w:pPr>
      <w:r w:rsidRPr="0033171A">
        <w:rPr>
          <w:rFonts w:ascii="Arial" w:hAnsi="Arial" w:cs="Arial"/>
        </w:rPr>
        <w:t>1)</w:t>
      </w:r>
      <w:r w:rsidRPr="0033171A">
        <w:rPr>
          <w:rFonts w:ascii="Arial" w:hAnsi="Arial" w:cs="Arial"/>
        </w:rPr>
        <w:tab/>
        <w:t>przedłużenie terminu realizacji umowy o tyle dni, ile trwało wstrzymanie robót przez Zamawiającego ze względu na konieczność usunięc</w:t>
      </w:r>
      <w:r>
        <w:rPr>
          <w:rFonts w:ascii="Arial" w:hAnsi="Arial" w:cs="Arial"/>
        </w:rPr>
        <w:t xml:space="preserve">ia przeszkód nieuwzględnionych </w:t>
      </w:r>
      <w:r w:rsidRPr="0033171A">
        <w:rPr>
          <w:rFonts w:ascii="Arial" w:hAnsi="Arial" w:cs="Arial"/>
        </w:rPr>
        <w:t>w opisie przedmiotu zamówienia uniemożliwiających kontynuację robót,</w:t>
      </w:r>
    </w:p>
    <w:p w:rsidR="0033171A" w:rsidRPr="0033171A" w:rsidRDefault="0033171A" w:rsidP="0033171A">
      <w:pPr>
        <w:spacing w:after="0"/>
        <w:jc w:val="both"/>
        <w:rPr>
          <w:rFonts w:ascii="Arial" w:hAnsi="Arial" w:cs="Arial"/>
        </w:rPr>
      </w:pPr>
      <w:r w:rsidRPr="0033171A">
        <w:rPr>
          <w:rFonts w:ascii="Arial" w:hAnsi="Arial" w:cs="Arial"/>
        </w:rPr>
        <w:t>2)</w:t>
      </w:r>
      <w:r w:rsidRPr="0033171A">
        <w:rPr>
          <w:rFonts w:ascii="Arial" w:hAnsi="Arial" w:cs="Arial"/>
        </w:rPr>
        <w:tab/>
        <w:t>przedłużenie terminu realizacji umowy o tyle dni, ile trwało wstrzymanie robót przez Zamawiającego ze względu na konieczność opracowania niezależnych opinii lub ekspertyz, których wykonanie wynika ze stwierdzonego w trakcie realizacji robót stanu technicznego obiektu lub jego elementów.</w:t>
      </w:r>
    </w:p>
    <w:p w:rsidR="0033171A" w:rsidRPr="0033171A" w:rsidRDefault="0033171A" w:rsidP="0033171A">
      <w:pPr>
        <w:spacing w:after="0"/>
        <w:jc w:val="both"/>
        <w:rPr>
          <w:rFonts w:ascii="Arial" w:hAnsi="Arial" w:cs="Arial"/>
        </w:rPr>
      </w:pPr>
      <w:r w:rsidRPr="0033171A">
        <w:rPr>
          <w:rFonts w:ascii="Arial" w:hAnsi="Arial" w:cs="Arial"/>
        </w:rPr>
        <w:t>2.</w:t>
      </w:r>
      <w:r w:rsidRPr="0033171A">
        <w:rPr>
          <w:rFonts w:ascii="Arial" w:hAnsi="Arial" w:cs="Arial"/>
        </w:rPr>
        <w:tab/>
        <w:t>Podstawą przedłużenia terminu umownego jest zgłoszenie przerwania robót budowlanych przez Wykonawcę w dacie ich przerwania ze wskazaniem przyczyny ich wstrzymania, potwierdzone każdorazowo przez Zamawiającego w formie pisemnej. Przedłużenie terminu nastąpi w oparciu o aneks do umowy. Podstawą sporządzenia aneksu do umowy będzie w</w:t>
      </w:r>
      <w:r>
        <w:rPr>
          <w:rFonts w:ascii="Arial" w:hAnsi="Arial" w:cs="Arial"/>
        </w:rPr>
        <w:t xml:space="preserve">niosek Wykonawcy, </w:t>
      </w:r>
      <w:r w:rsidRPr="0033171A">
        <w:rPr>
          <w:rFonts w:ascii="Arial" w:hAnsi="Arial" w:cs="Arial"/>
        </w:rPr>
        <w:t>w którym Zamawiający potwierdzi okres wstrzymania robót na podstawie okoliczności opisanych wyżej.</w:t>
      </w:r>
    </w:p>
    <w:p w:rsidR="00253C37" w:rsidRDefault="00253C37" w:rsidP="00CE1CB1">
      <w:pPr>
        <w:spacing w:after="0"/>
        <w:jc w:val="center"/>
        <w:rPr>
          <w:rFonts w:ascii="Arial" w:hAnsi="Arial" w:cs="Arial"/>
        </w:rPr>
      </w:pP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18 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Odstąpienie od umowy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1.Zamawiającemu przysługuje prawo do odstąpienia od umowy bez obowiązku zapłacenia odszkodowania w następujących sytuacjach: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W  razie wystąpienia przesłanek z art. 145 ustawy Prawo zamówień publicznych.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Jeżeli Wykonawca nie rozpoczął robót lub przerwał realizację robót bez uzasadnionych przyczyn na  okres dłuższy niż 7 dni oraz nie kontynuuje ich pomimo wezwania Zamawiającego złożonego na piśmie  (za prowadzenie robót uznaje się także zgromadzenie na budowie środków które gwarantują dotrzymania terminów wykonania umowy).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Jeżeli stan realizacji robót nie będzie gwarantować ich terminowego zakończenia.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  <w:t>W przypadku stwierdzenia, że roboty budowlane prowadzone są niezgodnie z dokumentacją projektową lub sztuką budowlaną i obowiązującymi przepisami w tym zakresie.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Odstąpienie od umowy powinno nastąpić w formie pisemnej pod rygorem nieważności takiego oświadczenia i powinno zawierać uzasadnienie.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W przypadku odstąpienia od umowy Wykonawcę oraz Zamawiającego obciążają następujące obowiązki szczegółowe: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W terminie 7 dni od daty odstąpienia od umowy Wykonawca przy udziale Zamawiającego sporządzi szczegółowy protokół inwentaryzacji robót w toku, wg stanu na dzień odstąpienia.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b)  Wykonawca zabezpieczy przerwane roboty w zakresie obustronnie uzgodnionym na koszt tej strony, z której winy nastąpiło odstąpienie od umowy.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c) Wykonawca sporządzi wykaz materiałów, które nie mogą być wykorzystane przez Wykonawcę do realizacji innych robót (nieobjętych niniejszą umową) i pozostawi je w miejscu wskazanym przez Zamawiającego do jego dyspozycji, jeżeli odstąpienie od umowy nastąpiło z winy Zamawiającego.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d) Wykonawca zgłosi do dokonania przez Zamawiającego odbioru robót przerwanych oraz robót zabezpieczających, jeżeli odstąpienie od umowy nastąpiło z przyczyn, za które Wykonawca nie odpowiada.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e)  Wykonawca niezwłocznie, najpóźniej w terminie 7 dni od daty odstąpienia od umowy usunie z terenu budowy urządzenia przez niego dostarczone lub wniesione.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 Zamawiający w razie odstąpienia od umowy zobowiązany jest do dokonania odbioru robót przerwanych oraz zapłaty wynagrodzenia za roboty, które zostały wykonane do dnia odstąpienia oraz przyjęcia od Wykonawcy terenu budowy w terminie do 7 dni od daty odstąpienia od umowy.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19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Kierownikiem robót jest: .....................................................................................,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posiadający (-a) uprawnienia do kierowania robotami budowlanymi w specjalności  konstrukcyjno-budowlanej.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2.Istnieje możliwość dokonania zmiany kierownika robót jedynie za uprzednią pisemną zgodą Zamawiającego.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3.Wykonawca z własnej inicjatywy proponuje zmianę osoby wyszczególnionej w ust. 1 niniejszego paragrafu w następujących przypadkach: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ab/>
        <w:t>śmierci, choroby lub innych zdarzeń losowych;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jeżeli zmiana tej osoby stanie się konieczna z jakichkolwiek innych przyczyn niezależnych od Wykonawcy.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 W przypadku zmiany osoby wyszczególnionej w ust. 1 niniejszego paragrafu, nowa osoba powołana do pełnienia w/w obowiązków musi spełniać wymagania określone w specyfikacji istotnych warunków zamówienia dla danej funkcji.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 Zamawiający może także zażądać od Wykonawcy zmiany osoby, o której mowa w ust. 1 niniejszego paragrafu, jeżeli uzna, że nie wykonuje należycie swoich obowiązków. Wykonawca obowiązany jest dokonać zmiany tej  osoby w terminie nie dłuższym niż 14 dni od daty złożenia wniosku Zamawiającego.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20</w:t>
      </w:r>
    </w:p>
    <w:p w:rsidR="00CE1CB1" w:rsidRDefault="00CE1CB1" w:rsidP="00CE1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1.Funkcję inspektora nadzoru z ramienia Zamawiającego pełnić będzie: …………………………….</w:t>
      </w:r>
    </w:p>
    <w:p w:rsidR="00CE1CB1" w:rsidRDefault="00CE1CB1" w:rsidP="00CE1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..........................................................., 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Zakres uprawnień inspektora nadzoru wynika z zapisów art. 25 i 26 ustawy Prawo Budowlane. </w:t>
      </w:r>
    </w:p>
    <w:p w:rsidR="00CE1CB1" w:rsidRDefault="00CE1CB1" w:rsidP="00CE1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3.  Osobą do spraw merytorycznych z ramienia Zamawiającego  będzie:</w:t>
      </w:r>
    </w:p>
    <w:p w:rsidR="00CE1CB1" w:rsidRDefault="00CE1CB1" w:rsidP="00CE1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CE1CB1" w:rsidRDefault="00CE1CB1" w:rsidP="00CE1C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21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1.Ewentualne spory, wynikłe w związku z realizacją przedmiotu umowy, strony zobowiązują się rozwiązać, w drodze wspólnych negocjacji, a w przypadku niemożności ustalenia kompromisu będą rozstrzygane przez Sąd powszechny właściwy dla siedziby Zamawiającego.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 sprawach, których nie reguluje niniejsza umowa, będą miały zastosowanie odpowiednie przepisy Prawa zamówień publicznych, Prawa budowlanego  wraz z aktami wykonawczymi do tych ustaw oraz Kodeksu cywilnego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3.Niniejszą umowę wraz załącznikami sporządzono w 2 (dwóch) jednobrzmiących egzemplarzach po 1 (jednym) dla Zamawiającego i 1 (jednym) dla Wykonawcy.</w:t>
      </w: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</w:p>
    <w:p w:rsidR="00CE1CB1" w:rsidRDefault="00CE1CB1" w:rsidP="00CE1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WYKONAWCA</w:t>
      </w:r>
    </w:p>
    <w:p w:rsidR="006F0563" w:rsidRDefault="006F0563"/>
    <w:sectPr w:rsidR="006F0563" w:rsidSect="00CE1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52" w:rsidRDefault="00B04152" w:rsidP="00CE1CB1">
      <w:pPr>
        <w:spacing w:after="0" w:line="240" w:lineRule="auto"/>
      </w:pPr>
      <w:r>
        <w:separator/>
      </w:r>
    </w:p>
  </w:endnote>
  <w:endnote w:type="continuationSeparator" w:id="0">
    <w:p w:rsidR="00B04152" w:rsidRDefault="00B04152" w:rsidP="00CE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52" w:rsidRDefault="00B04152" w:rsidP="00CE1CB1">
      <w:pPr>
        <w:spacing w:after="0" w:line="240" w:lineRule="auto"/>
      </w:pPr>
      <w:r>
        <w:separator/>
      </w:r>
    </w:p>
  </w:footnote>
  <w:footnote w:type="continuationSeparator" w:id="0">
    <w:p w:rsidR="00B04152" w:rsidRDefault="00B04152" w:rsidP="00CE1CB1">
      <w:pPr>
        <w:spacing w:after="0" w:line="240" w:lineRule="auto"/>
      </w:pPr>
      <w:r>
        <w:continuationSeparator/>
      </w:r>
    </w:p>
  </w:footnote>
  <w:footnote w:id="1">
    <w:p w:rsidR="00400A5D" w:rsidRPr="00DD4FE1" w:rsidRDefault="00400A5D" w:rsidP="00400A5D">
      <w:pPr>
        <w:pStyle w:val="Tekstprzypisudolnego"/>
        <w:rPr>
          <w:color w:val="FF0000"/>
        </w:rPr>
      </w:pPr>
      <w:r w:rsidRPr="00DD4FE1">
        <w:rPr>
          <w:rStyle w:val="Odwoanieprzypisudolnego"/>
          <w:color w:val="FF0000"/>
        </w:rPr>
        <w:footnoteRef/>
      </w:r>
      <w:r w:rsidRPr="00DD4FE1">
        <w:rPr>
          <w:color w:val="FF0000"/>
        </w:rPr>
        <w:t xml:space="preserve"> zapis właściwy dla danej części zamówienia, na któr</w:t>
      </w:r>
      <w:r w:rsidR="00DD4FE1">
        <w:rPr>
          <w:color w:val="FF0000"/>
        </w:rPr>
        <w:t>ą</w:t>
      </w:r>
      <w:r w:rsidRPr="00DD4FE1">
        <w:rPr>
          <w:color w:val="FF0000"/>
        </w:rPr>
        <w:t xml:space="preserve"> składana jest oferta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E489C"/>
    <w:multiLevelType w:val="hybridMultilevel"/>
    <w:tmpl w:val="37C4E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8C"/>
    <w:rsid w:val="00030698"/>
    <w:rsid w:val="00253C37"/>
    <w:rsid w:val="0029301B"/>
    <w:rsid w:val="002E145B"/>
    <w:rsid w:val="0033171A"/>
    <w:rsid w:val="003B1DA0"/>
    <w:rsid w:val="00400A5D"/>
    <w:rsid w:val="00422125"/>
    <w:rsid w:val="0042766D"/>
    <w:rsid w:val="005E464E"/>
    <w:rsid w:val="006F0563"/>
    <w:rsid w:val="00710AE2"/>
    <w:rsid w:val="007805B8"/>
    <w:rsid w:val="00960140"/>
    <w:rsid w:val="0096038C"/>
    <w:rsid w:val="009C39E7"/>
    <w:rsid w:val="00A102AD"/>
    <w:rsid w:val="00B04152"/>
    <w:rsid w:val="00B30778"/>
    <w:rsid w:val="00B75F6C"/>
    <w:rsid w:val="00B82E6B"/>
    <w:rsid w:val="00C2630E"/>
    <w:rsid w:val="00CE1CB1"/>
    <w:rsid w:val="00D7089B"/>
    <w:rsid w:val="00DD4FE1"/>
    <w:rsid w:val="00F44D8A"/>
    <w:rsid w:val="00F72744"/>
    <w:rsid w:val="00F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1CB1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CE1C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1CB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CE1CB1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89B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0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1CB1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CE1C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1CB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CE1CB1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89B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0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7EFB-D29B-4A16-A028-1742E36C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5281</Words>
  <Characters>31687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17</cp:revision>
  <cp:lastPrinted>2017-08-23T10:06:00Z</cp:lastPrinted>
  <dcterms:created xsi:type="dcterms:W3CDTF">2017-08-22T09:46:00Z</dcterms:created>
  <dcterms:modified xsi:type="dcterms:W3CDTF">2017-08-24T07:33:00Z</dcterms:modified>
</cp:coreProperties>
</file>