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6D57B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wien Publicznych w dniu 2017- 05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- 18</w:t>
      </w:r>
    </w:p>
    <w:p w:rsidR="00BD2DCE" w:rsidRPr="00F91885" w:rsidRDefault="00384B60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511592-N-2017 </w:t>
      </w:r>
    </w:p>
    <w:p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65AC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6B65AC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>Dostawę następującego asortymentu żywności: Część I – Dostawa mleka i produktów mleczarskich Część II- D</w:t>
      </w:r>
      <w:r w:rsidR="002F7D67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>ostawa past serowych  i tłuszczów</w:t>
      </w:r>
    </w:p>
    <w:p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503B3A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bookmarkStart w:id="0" w:name="_GoBack"/>
      <w:bookmarkEnd w:id="0"/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następującego asortymentu żywności: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ostawa past serowych  i tłuszczów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SA.252.3.2017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dostawa past serowych  i tłuszczów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</w:p>
    <w:p w:rsidR="006B65AC" w:rsidRPr="00F91885" w:rsidRDefault="00020779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1554500-0, 15412000-9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F91885" w:rsidRDefault="006D57BE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Zakończenia 31.12.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2017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F91885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020779" w:rsidRPr="00F91885" w:rsidRDefault="00020779" w:rsidP="000E38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26 ust.2  ustawy Prawo zamówień publicznych w celu potwierdzenia, że oferowane dostawy odpowiadają wymaganiom określonym przez zamawiającego Zamawiający wezwie wykonawcę, którego oferta zostanie  najwyżej oceniona, do złożenia w wyznaczonym terminie, nie krótszym niż 5 dni,   próbek produktów wraz z  opisem tych produktów ( wartości odżywcze, składniki itd.) -  t</w:t>
      </w:r>
      <w:r w:rsidRPr="00F9188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(części I w pozycjach 8 Masło oraz 13. Jogurt owocowy formularza cenowego oraz w części II – w pozycjach od 1- 7  ) tj. inne niż wymienione  jako przykładowe w opisie przedmiotu zamówienia SIWZ.  Przez próbkę zamawiający rozumie opakowanie jednostkowe z którego można odczytać  skład, wartości odżywcze produktu. Próbki zostaną ocenione metodą organoleptyczną.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30408E" w:rsidRPr="00F91885" w:rsidRDefault="0030408E" w:rsidP="0030408E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F91885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30408E" w:rsidRPr="00F91885" w:rsidRDefault="0030408E" w:rsidP="0030408E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:rsidR="0030408E" w:rsidRDefault="0030408E" w:rsidP="0030408E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6D57BE" w:rsidRDefault="006D57BE" w:rsidP="00736D82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</w:t>
      </w:r>
      <w:r w:rsidRPr="006D57BE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Jeśli wykonawca nie należy do żadnej grupy kapitałowej, o któr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ej mowa  w art. 24 ust.1 </w:t>
      </w:r>
      <w:r w:rsidRPr="006D57BE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pkt 23 ustawy Prawo zamówień publicznych – może dołączyć do oferty oświadczenie o nie należeniu do żadnej grupy kapitałowej- wg wzoru stanowiącego </w:t>
      </w:r>
      <w:r w:rsidRPr="006D57BE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</w:t>
      </w:r>
      <w:r w:rsidRPr="006D57BE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SIWZ, lub złożyć oświadczenie w terminie o którym mowa w pkt.6.3 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SIWZ.</w:t>
      </w:r>
    </w:p>
    <w:p w:rsidR="0030408E" w:rsidRPr="00F91885" w:rsidRDefault="006D57BE" w:rsidP="00736D82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</w:t>
      </w:r>
      <w:r w:rsidR="0030408E"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) Pełnomocnictwo, o którym mowa w pkt 10.5 SIWZ ( jeżeli dotyczy).</w:t>
      </w:r>
    </w:p>
    <w:p w:rsidR="0030408E" w:rsidRPr="00F91885" w:rsidRDefault="006D57BE" w:rsidP="00736D82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</w:t>
      </w:r>
      <w:r w:rsidR="0030408E"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) Pełnomocnictwo ustanowione do reprezentowania wykonawców  wspólnie ubiegających się o udzielenie zamówienia publicznego( jeżeli dotyczy).</w:t>
      </w:r>
    </w:p>
    <w:p w:rsidR="0030408E" w:rsidRPr="00F91885" w:rsidRDefault="0030408E" w:rsidP="00736D82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  <w:r w:rsidRPr="00F91885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F91885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:rsidR="0030408E" w:rsidRPr="00F91885" w:rsidRDefault="0030408E" w:rsidP="00736D82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30408E" w:rsidRPr="00F91885" w:rsidRDefault="0030408E" w:rsidP="00736D82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6D57BE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30408E" w:rsidRPr="00F91885" w:rsidRDefault="0030408E" w:rsidP="00736D82">
      <w:pPr>
        <w:widowControl w:val="0"/>
        <w:suppressAutoHyphens/>
        <w:snapToGrid w:val="0"/>
        <w:spacing w:after="57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F91885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</w:p>
    <w:p w:rsidR="009D5B0D" w:rsidRPr="00F91885" w:rsidRDefault="0030408E" w:rsidP="00304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2015, poz. 184 z </w:t>
      </w:r>
      <w:proofErr w:type="spellStart"/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późn</w:t>
      </w:r>
      <w:proofErr w:type="spellEnd"/>
      <w:r w:rsidRPr="00F918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 zm.). Wraz ze złożeniem oświadczenia, wykonawca może przedstawić dowody, że powiązania z  innym wykonawcą nie prowadzą do zakłócenia konkurencji w postępowaniu o udzielenie zamówienia.</w:t>
      </w:r>
    </w:p>
    <w:p w:rsidR="0095451C" w:rsidRPr="00F91885" w:rsidRDefault="0095451C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736D82" w:rsidRDefault="00736D82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lastRenderedPageBreak/>
        <w:t xml:space="preserve">SEKCJA IV: PROCEDURA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886"/>
      </w:tblGrid>
      <w:tr w:rsidR="000E3848" w:rsidRPr="00F91885" w:rsidTr="00746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Znaczenie</w:t>
            </w:r>
          </w:p>
        </w:tc>
      </w:tr>
      <w:tr w:rsidR="000E3848" w:rsidRPr="00F91885" w:rsidTr="00746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0" w:type="auto"/>
            <w:vAlign w:val="center"/>
            <w:hideMark/>
          </w:tcPr>
          <w:p w:rsidR="000E3848" w:rsidRPr="00F91885" w:rsidRDefault="0030408E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100</w:t>
            </w:r>
          </w:p>
        </w:tc>
      </w:tr>
      <w:tr w:rsidR="000E3848" w:rsidRPr="00F91885" w:rsidTr="0030408E">
        <w:trPr>
          <w:tblCellSpacing w:w="15" w:type="dxa"/>
        </w:trPr>
        <w:tc>
          <w:tcPr>
            <w:tcW w:w="0" w:type="auto"/>
            <w:vAlign w:val="center"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Zamawiający dopuszcza waloryzację  cen jednostkowych zaproponowanych w ofercie przez wykonawcę, jednak nie wcześniej niż po upływie 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30408E" w:rsidRPr="00F91885" w:rsidRDefault="0030408E" w:rsidP="0030408E">
      <w:pPr>
        <w:suppressAutoHyphens/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a)</w:t>
      </w:r>
      <w:r w:rsidRPr="00F9188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ab/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30408E" w:rsidRPr="00F91885" w:rsidRDefault="0030408E" w:rsidP="0030408E">
      <w:pPr>
        <w:suppressAutoHyphens/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b)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</w:t>
      </w:r>
      <w:r w:rsidRPr="00F9188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lastRenderedPageBreak/>
        <w:t>wyższej Strony Umowy zobowiązane są dołożyć wszelkich starań w celu ograniczenia do minimum opóźnienia w wykonywaniu swoich zobowiązań umownych, powstałego na skutek działania siły wyższej.</w:t>
      </w:r>
    </w:p>
    <w:p w:rsidR="0030408E" w:rsidRPr="00F91885" w:rsidRDefault="0030408E" w:rsidP="003040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Pr="00F91885" w:rsidRDefault="003F6340" w:rsidP="00B12B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736D8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26/05/2017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Zamawiający nie prz</w:t>
      </w:r>
      <w:r w:rsidR="00B12B7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ewiduje zawarcia umowy ramowej.</w:t>
      </w:r>
    </w:p>
    <w:p w:rsidR="003F6340" w:rsidRPr="00F91885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F91885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Pr="00384B60" w:rsidRDefault="00384B60" w:rsidP="00384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84B60">
        <w:rPr>
          <w:rFonts w:ascii="Times New Roman" w:hAnsi="Times New Roman" w:cs="Times New Roman"/>
          <w:b/>
          <w:bCs/>
          <w:sz w:val="20"/>
          <w:szCs w:val="20"/>
        </w:rPr>
        <w:t>DYREKTOR</w:t>
      </w:r>
    </w:p>
    <w:p w:rsidR="00B12B7E" w:rsidRPr="00B12B7E" w:rsidRDefault="00384B60" w:rsidP="00384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Małgorzata Krawczyńska</w:t>
      </w:r>
    </w:p>
    <w:p w:rsidR="00B12B7E" w:rsidRPr="00B12B7E" w:rsidRDefault="00B12B7E" w:rsidP="00384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1931" w:rsidRDefault="00101931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1931" w:rsidRDefault="00101931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36D82" w:rsidRDefault="00736D82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5996"/>
        <w:gridCol w:w="1306"/>
        <w:gridCol w:w="709"/>
        <w:gridCol w:w="816"/>
      </w:tblGrid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  opis produktu 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Wielkość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opakowania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jednostkowego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Jedn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miary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 dostawy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Mleko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Mleko pasteryzowane- spożywcze 2 % tłuszczu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Opakowanie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max.  15  l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litr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16.000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Śmietanka  30 %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tł.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330g  – 500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Śmietana 12 %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tł.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330g- 500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Ser żółty typu SALAMI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Ser żółty na bazie mleka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pasteryzowanegoo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zawartości tłuszczu w 100g produktu   do 30g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blok do 3 kg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582A7E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Ser żółty typu GOUDA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 żółty na bazie mleka pasteryzowanego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 zawartości tłuszczu  w 100g produktu do 30 g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blok do 3 kg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582A7E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Ser parzony( domowy)  z kminkiem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wartości odżywcze w 100g  białko co najmniej 20 g, 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blok do 2 kg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582A7E" w:rsidRDefault="00582A7E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582A7E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Twaróg półtłusty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typu krajanka ( nie mielony) wartości odżywcze w 100g , białko co najmniej 15 g,  tłuszcz  4 g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Opakowanie max 1 kg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582A7E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C01582"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Masło „extra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Zawartość tł. 82 %, produkt o wyraźnym zapachu  i smaku masła, niekruczący się podczas porcjowania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r w:rsidRPr="00582A7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SM Bieluch, OSM Kowalew Dobrzyca, OSM Międzybórz, SM Mlekovita, OSM Końskie, Masło extra Unikat </w:t>
            </w:r>
            <w:proofErr w:type="spellStart"/>
            <w:r w:rsidRPr="00582A7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wypr</w:t>
            </w:r>
            <w:proofErr w:type="spellEnd"/>
            <w:r w:rsidRPr="00582A7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dla Centrum Nabiału Katowice, Moniecka Spółdzielnia Mleczarska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Kostka 200g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Ser topiony czysty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Zawartość tłuszczu w 100g produktu do 27 g 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Pakowany 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 100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582A7E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  <w:r w:rsidR="00C01582"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Twarożek ziarnisty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wartości odżywcze w 100g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białko co najmniej 10 g, tłuszcz  do  6 g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Kubek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 g – 200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Kefir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wartości odżywcze w 100g  białko co najmniej 3 g,  tłuszcz  1,5g - 2 g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Kubek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 g- 250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Jogurt naturalny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wartości odżywcze w 100g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białko co najmniej 3 g ,  tłuszcz 2g -3 g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Kubek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 g– 180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350</w:t>
            </w:r>
          </w:p>
        </w:tc>
      </w:tr>
      <w:tr w:rsidR="00C01582" w:rsidRPr="00C01582" w:rsidTr="00C01582">
        <w:tc>
          <w:tcPr>
            <w:tcW w:w="0" w:type="auto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599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Jogurt owocowy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wartości odżywcze w 100g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białko co najmniej 2,5 g, tłuszcz  2g – 3g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zawartość owoców co najmniej 9 %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Jobella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Mlekovita- Jogurt Polski</w:t>
            </w:r>
          </w:p>
        </w:tc>
        <w:tc>
          <w:tcPr>
            <w:tcW w:w="130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Kubek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150g – 180 g</w:t>
            </w:r>
          </w:p>
        </w:tc>
        <w:tc>
          <w:tcPr>
            <w:tcW w:w="709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16" w:type="dxa"/>
            <w:shd w:val="clear" w:color="auto" w:fill="auto"/>
          </w:tcPr>
          <w:p w:rsidR="00C01582" w:rsidRPr="00C01582" w:rsidRDefault="00C01582" w:rsidP="00C01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611D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</w:tbl>
    <w:p w:rsidR="00611DF7" w:rsidRPr="00611DF7" w:rsidRDefault="00611DF7" w:rsidP="00611DF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11DF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611DF7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Wielkość opakowań poszczególnego asortymentu nie może być inna niż określono w kol. 3 powyższego zestawienia</w:t>
      </w:r>
      <w:r w:rsidRPr="00611DF7">
        <w:rPr>
          <w:rFonts w:ascii="Times New Roman" w:eastAsia="Times New Roman" w:hAnsi="Times New Roman" w:cs="Times New Roman"/>
          <w:sz w:val="18"/>
          <w:szCs w:val="18"/>
          <w:lang w:eastAsia="pl-PL"/>
        </w:rPr>
        <w:t>. Wszystkie artykuły powinny być wysokiej jakości. W poz.8 Masło oraz 13. Jogurt owocowy zamawiający wskazał przykładowo marki – producentów wyrobów spełniających wymagania zamawiającego. Zamawiający dopuszcza zaproponowanie produktów innych producentów o równoważnych walorach jakościowych, odżywczych i smakowych, zawartości składników tj. nie gorszych niż opisane dla poszczególnych wyrobów.</w:t>
      </w:r>
    </w:p>
    <w:p w:rsidR="00611DF7" w:rsidRPr="00844865" w:rsidRDefault="00611DF7" w:rsidP="00611DF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11DF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Dostawy zamawiający będzie realizował następująco: Dostawa mleka od poniedziałku do piątku z wyjątkiem dni świątecznych do godz. 6:00; dostawy produktów mleczarskich będą dobywać się średnio dwa razy w tygodniu w terminie 2 dni od zgłoszenia przekazanego telefonicznie lub faxem określającego ilość produktów.  Dostawy produktów mleczarskich mogą być dostarczane  w godz. od 7:00 do 14:00  w dni robocze. Dostawca dostarczy przedmiot umowy do siedziby zamawiającego na swój koszt i ryzyko.             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284B67" w:rsidRDefault="00C01582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611DF7">
        <w:rPr>
          <w:rFonts w:ascii="Times New Roman" w:hAnsi="Times New Roman" w:cs="Times New Roman"/>
          <w:bCs/>
          <w:sz w:val="20"/>
          <w:szCs w:val="20"/>
        </w:rPr>
        <w:t>31.12</w:t>
      </w:r>
      <w:r w:rsidRPr="00284B67">
        <w:rPr>
          <w:rFonts w:ascii="Times New Roman" w:hAnsi="Times New Roman" w:cs="Times New Roman"/>
          <w:bCs/>
          <w:sz w:val="20"/>
          <w:szCs w:val="20"/>
        </w:rPr>
        <w:t>.2017 r.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30408E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023773" w:rsidRDefault="00023773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84B60" w:rsidRDefault="00384B6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6587"/>
        <w:gridCol w:w="992"/>
        <w:gridCol w:w="992"/>
      </w:tblGrid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artykułu  i opis poszczególnego asortymentu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Ilość dostawy 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szt./ kg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 dostawy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Serek na bazie twarogu, wartości odżywcze w 100g zwartość białka co najmniej 4g, tłuszczu do 15g, pakowany w kubek po 100g, różne smaki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Np.: „Serek do chleba” Włoszczowa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844865" w:rsidP="00844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Serek twarogowy, kremowy o gładkiej, zwartej konsystencji, wartość odżywcza w 100g zawartość białka co najmniej 7g. tłuszczu do 20g, pakowany w kubek 125 g, różne smaki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Np.: „ Turek kremowy smak” – Mleczarnia Turek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Serek twarogowy typu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tartare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wartość odżywcza w 100g zawartość białka co najmniej 7g, tłuszczu do 25 g, pakowany w kubek 150g, różne smaki Np.: „Serek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tartare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” – Mleczarnia Turek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92" w:type="dxa"/>
          </w:tcPr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Serek śmietankowy w plastrach, skład: serek śmietankowy, substancje żelujące, wartości odżywcze w 100 g zawartość białka co najmniej 6 g, tłuszczu do 25 g, różne smaki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 serek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Capresi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Polmlek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sp. z o.o.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  <w:r w:rsidR="00C01582"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587" w:type="dxa"/>
          </w:tcPr>
          <w:p w:rsidR="00C01582" w:rsidRPr="00C01582" w:rsidRDefault="00C01582" w:rsidP="00844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Ser topiony w plastrach, każdy plaster oddzielnie pakowany, skład: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>co najmniej 50 % sera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wartości odżywcze w 100 g, zawartość białko co najmniej 17 %, tłuszcz do 20 g, różne smaki</w:t>
            </w:r>
            <w:r w:rsidR="0084486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ser topiony w plastrach  Hochland Polska sp. z o.o.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Serek homogenizowany naturalny Skład: ser twarogowy, wartości odżywcze w 100 g,  zawartość białka  co najmniej 5 g, tłuszcz do 7g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Wielkość opakowania 130-150 g</w:t>
            </w:r>
            <w:r w:rsidR="0084486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Serek homogenizowany : Darek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Mlekowita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Hej OSM Radomsko,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Jogobella</w:t>
            </w:r>
            <w:proofErr w:type="spellEnd"/>
            <w:r w:rsidR="0084486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="0084486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Jogser</w:t>
            </w:r>
            <w:proofErr w:type="spellEnd"/>
            <w:r w:rsidR="0084486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OSM Łowicz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844865" w:rsidP="00844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Serek homogenizowany owocowy Skład: ser twarogowy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Wartości odżywcze w 100 g, białko co najmniej 5g, tłuszcz do 7g</w:t>
            </w:r>
          </w:p>
          <w:p w:rsidR="00C01582" w:rsidRPr="00C01582" w:rsidRDefault="00C01582" w:rsidP="00C0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Wielkość opakowania 130 – 150 g</w:t>
            </w:r>
            <w:r w:rsidR="0084486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Serek homogenizowany: Darek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Mlekowita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Hej OSM Radomsko,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Jogobella</w:t>
            </w:r>
            <w:proofErr w:type="spellEnd"/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Serek typu „fromage” pakowany w kostki 75- 100g, różne smaki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</w:t>
            </w:r>
            <w:r w:rsidR="00C01582"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Margaryna śniadaniowa pakowana w kostki 250 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Margaryna Palma pakowana w kostki 250 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C01582" w:rsidRPr="00C01582" w:rsidTr="005B2F24">
        <w:trPr>
          <w:cantSplit/>
        </w:trPr>
        <w:tc>
          <w:tcPr>
            <w:tcW w:w="429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6587" w:type="dxa"/>
          </w:tcPr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Smalec pakowany w kostki 200-250g</w:t>
            </w:r>
          </w:p>
          <w:p w:rsidR="00C01582" w:rsidRPr="00C01582" w:rsidRDefault="00C01582" w:rsidP="00C0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</w:tcPr>
          <w:p w:rsidR="00C01582" w:rsidRPr="00C01582" w:rsidRDefault="00C01582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92" w:type="dxa"/>
          </w:tcPr>
          <w:p w:rsidR="00C01582" w:rsidRPr="00C01582" w:rsidRDefault="00844865" w:rsidP="00C0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C01582" w:rsidRPr="00C0158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</w:p>
        </w:tc>
      </w:tr>
    </w:tbl>
    <w:p w:rsidR="00C01582" w:rsidRPr="00C01582" w:rsidRDefault="00C01582" w:rsidP="00C015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0408E" w:rsidRPr="00844865" w:rsidRDefault="00844865" w:rsidP="008448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44865">
        <w:rPr>
          <w:rFonts w:ascii="Times New Roman" w:eastAsia="Times New Roman" w:hAnsi="Times New Roman" w:cs="Times New Roman"/>
          <w:sz w:val="18"/>
          <w:szCs w:val="18"/>
          <w:lang w:eastAsia="pl-PL"/>
        </w:rPr>
        <w:t>Ilości wymienionego asortymentu określone są szacunkowo i mogą ulec niewielkiej zmianie w zależności do potrzeb zamawiającego.</w:t>
      </w:r>
      <w:r w:rsidRPr="0084486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 Wielkość opakowań poszczególnego asortymentu nie może być inna niż określono w opisie.</w:t>
      </w:r>
      <w:r w:rsidRPr="0084486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Dostawy zamawiający będzie realizował sukcesywnie średnio dwa razy w miesiącu w dni robocze w godz. 7:00 – 14:00. Każdą partię dostawy zamawiający będzie uzgadniał telefonicznie z Dostawcą. Dostawca zamówiony towar będzie dostarczał do siedziby zamawiającego własnym transportem. W pozycjach od 1-7 przykładowo wskazano nazwę i producenta  poszczególnego asortymentu serków spełniających wymagania zamawiającego. Zamawiający dopuszcza zaproponowanie innych wyrobów  równoważnych  tzn. o równoważnych walorach jakościowych, odżywczych, smakowych, zawartości składników tj. nie gorszych niż opisane dla poszczególnych wyrobów</w:t>
      </w:r>
      <w:r w:rsidRPr="0084486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844865">
        <w:rPr>
          <w:rFonts w:ascii="Times New Roman" w:hAnsi="Times New Roman" w:cs="Times New Roman"/>
          <w:sz w:val="20"/>
          <w:szCs w:val="20"/>
        </w:rPr>
        <w:t>31.12</w:t>
      </w:r>
      <w:r w:rsidR="00C01582">
        <w:rPr>
          <w:rFonts w:ascii="Times New Roman" w:hAnsi="Times New Roman" w:cs="Times New Roman"/>
          <w:sz w:val="20"/>
          <w:szCs w:val="20"/>
        </w:rPr>
        <w:t>.2017 r.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0408E" w:rsidRPr="00023773" w:rsidRDefault="00023773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Cena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sectPr w:rsidR="0030408E" w:rsidRPr="00023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23773"/>
    <w:rsid w:val="000E3848"/>
    <w:rsid w:val="00101931"/>
    <w:rsid w:val="00284B67"/>
    <w:rsid w:val="002A29E3"/>
    <w:rsid w:val="002F7D67"/>
    <w:rsid w:val="0030408E"/>
    <w:rsid w:val="00384B60"/>
    <w:rsid w:val="003F6340"/>
    <w:rsid w:val="00503B3A"/>
    <w:rsid w:val="00582A7E"/>
    <w:rsid w:val="005E6E59"/>
    <w:rsid w:val="00611DF7"/>
    <w:rsid w:val="006215B0"/>
    <w:rsid w:val="006B65AC"/>
    <w:rsid w:val="006D57BE"/>
    <w:rsid w:val="006F0563"/>
    <w:rsid w:val="00722A6B"/>
    <w:rsid w:val="00736D82"/>
    <w:rsid w:val="00764977"/>
    <w:rsid w:val="007E435A"/>
    <w:rsid w:val="0080217D"/>
    <w:rsid w:val="00844865"/>
    <w:rsid w:val="008C1524"/>
    <w:rsid w:val="0095451C"/>
    <w:rsid w:val="009D5B0D"/>
    <w:rsid w:val="00B12B7E"/>
    <w:rsid w:val="00B3490A"/>
    <w:rsid w:val="00BD2DCE"/>
    <w:rsid w:val="00C01582"/>
    <w:rsid w:val="00C2630E"/>
    <w:rsid w:val="00D13D76"/>
    <w:rsid w:val="00DC5806"/>
    <w:rsid w:val="00F91885"/>
    <w:rsid w:val="00FE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3499</Words>
  <Characters>20999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16</cp:revision>
  <cp:lastPrinted>2017-05-17T09:59:00Z</cp:lastPrinted>
  <dcterms:created xsi:type="dcterms:W3CDTF">2016-11-16T07:29:00Z</dcterms:created>
  <dcterms:modified xsi:type="dcterms:W3CDTF">2017-05-18T10:01:00Z</dcterms:modified>
</cp:coreProperties>
</file>