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DD" w:rsidRPr="003149BE" w:rsidRDefault="009D46DD" w:rsidP="009D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D46DD" w:rsidRPr="003149BE" w:rsidRDefault="009D46DD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</w:t>
      </w:r>
      <w:r w:rsidR="007874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 P</w:t>
      </w:r>
      <w:r w:rsidR="00DC690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ublicznych w dniu 2019 – 11 -08</w:t>
      </w:r>
    </w:p>
    <w:p w:rsidR="009D46DD" w:rsidRPr="003149BE" w:rsidRDefault="00DC6904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620534</w:t>
      </w:r>
      <w:r w:rsidR="0078745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-N-2019</w:t>
      </w:r>
    </w:p>
    <w:p w:rsidR="003149BE" w:rsidRPr="003149BE" w:rsidRDefault="003149BE" w:rsidP="003149B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3149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Domu Pomocy Społecznej „Złota Jesień” w Raciborzu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 USŁUGA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 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 REGON 001255044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78745B" w:rsidRPr="0078745B" w:rsidRDefault="0078745B" w:rsidP="003149B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3149BE" w:rsidRPr="004A431F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 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http:// www.bip.powiatraciborski.pl/dps/dane_dps.html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Nieograniczony, pełny, bezpośredni i bezpłatny dostęp do tych narzędzi można uzyskać pod adresem: (URL) ---</w:t>
      </w:r>
    </w:p>
    <w:p w:rsidR="00DD16F0" w:rsidRDefault="00DD16F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II: PRZEDMIOT ZAMÓWIENIA</w:t>
      </w:r>
    </w:p>
    <w:p w:rsidR="005F033B" w:rsidRPr="003149BE" w:rsidRDefault="005F033B" w:rsidP="003149BE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II.1) Nazwa nadana zamówieniu przez zamawiającego</w:t>
      </w:r>
      <w:r w:rsid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="003149BE" w:rsidRPr="003149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="003149BE"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Domu Pomocy Społecznej „Złota Jesień” w Raciborzu</w:t>
      </w:r>
      <w:r w:rsidR="003149BE" w:rsidRPr="003149B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Numer referencyjn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y</w:t>
      </w:r>
      <w:r w:rsidR="0078745B">
        <w:rPr>
          <w:rFonts w:ascii="Times New Roman" w:hAnsi="Times New Roman" w:cs="Times New Roman"/>
          <w:color w:val="000000"/>
          <w:sz w:val="20"/>
          <w:szCs w:val="20"/>
        </w:rPr>
        <w:t>: SA.252.9.2019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Przed wszczęciem postępowania o udzie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lenie zamówienia przeprowadzono dialog techniczny: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II.2) Rodzaj zamówienia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: Usługi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II.3) Informacja o możliwości składania ofert częściowych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Zamówi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enie podzielone jest na części: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Oferty lub wnioski o dopuszczenie do udzia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łu w postępowaniu można składać w odniesieniu do: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lastRenderedPageBreak/>
        <w:t>Zamawiający zastrzega sobie prawo do u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dzielenia łącznie następujących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części lub grup części: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Maksymalna liczba części zamówienia, na które może zostać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udzielone 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zamówienie jednemu wykonawcy: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C87A70" w:rsidRPr="003149BE" w:rsidRDefault="005F033B" w:rsidP="00C87A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II.4) Krótki opis przedmiotu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(wielkość,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zakres, rodzaj i ilość dostaw,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usług lub robót budowlanych lub określe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>nie zapotrzebowania i wymagań )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a w przypadku partnerstwa innowacyjnego - określenie zapotrzebowania</w:t>
      </w:r>
      <w:r w:rsidR="00C87A70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na innowacyjny produkt, usługę lub roboty budowlane: </w:t>
      </w:r>
      <w:r w:rsidR="00374CA3" w:rsidRPr="003149BE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>:</w:t>
      </w:r>
    </w:p>
    <w:p w:rsidR="0078745B" w:rsidRPr="0078745B" w:rsidRDefault="0078745B" w:rsidP="007874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Przedmiotem zamówienia jest świadczenie kompleksowej usługi  ochroniarskiej  obiektów i terenu Domu Pomocy Społecznej „Złota Jesień” w Raciborzu  w zakresie:</w:t>
      </w:r>
    </w:p>
    <w:p w:rsidR="0078745B" w:rsidRPr="0078745B" w:rsidRDefault="0078745B" w:rsidP="0078745B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całodobowej, jednoosobowej fizycznej ochrony całości terenu i położonych na nim budynków przed kradzieżami, włamaniami, zniszczeniami, pożarem oraz wstępem osób nieuprawnionych,</w:t>
      </w:r>
    </w:p>
    <w:p w:rsidR="0078745B" w:rsidRPr="0078745B" w:rsidRDefault="0078745B" w:rsidP="007874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kontroli uprawnień do wejścia i wjazdu na teren DPS oraz do wwożenia, wnoszenia i wywożenia       i wynoszenia mienia,</w:t>
      </w:r>
    </w:p>
    <w:p w:rsidR="0078745B" w:rsidRPr="0078745B" w:rsidRDefault="0078745B" w:rsidP="007874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interwencji wobec osób zakłócających porządek na terenie DPS,</w:t>
      </w:r>
    </w:p>
    <w:p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portierni w zakresie: prowadzenia raportu dnia osób przychodzących i wychodzących,  rejestru wydawanych kluczy do pomieszczeń DPS,</w:t>
      </w:r>
    </w:p>
    <w:p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centrali telefonicznej oraz prowadzeniu ewidencji łączonych rozmów telefonicznych,</w:t>
      </w:r>
    </w:p>
    <w:p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obsłudze systemu monitoringu wizyjnego,</w:t>
      </w:r>
    </w:p>
    <w:p w:rsidR="0078745B" w:rsidRPr="0078745B" w:rsidRDefault="0078745B" w:rsidP="0078745B">
      <w:pPr>
        <w:pStyle w:val="Akapitzlist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obsłudze monitoringu p. </w:t>
      </w:r>
      <w:proofErr w:type="spellStart"/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poż</w:t>
      </w:r>
      <w:proofErr w:type="spellEnd"/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. i natychmiastowym reagowaniu na sygnalizację zaistnienia pożaru, natychmiastowe rozpoznanie przyczyny sygnału w czasie nie dłuższym niż 4 minuty, przy odpowiedzialności wykonawcy za skutki zdarzeń, jakie mogą wyniknąć z powodu opóźnienia reakcji na sygnał,</w:t>
      </w:r>
    </w:p>
    <w:p w:rsidR="0078745B" w:rsidRPr="0078745B" w:rsidRDefault="0078745B" w:rsidP="0078745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przestrzeganiu instrukcji i procedur obowiązujących w obiekcie w szczególności w zakresie p.poż. i bhp, wydawania klucza „matki”.</w:t>
      </w:r>
    </w:p>
    <w:p w:rsidR="0078745B" w:rsidRPr="0078745B" w:rsidRDefault="0078745B" w:rsidP="007874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Szczegółowy zakres obowiązków Wykonawcy, organizacji pracy i dozoru obiektu oraz zobowiązania zamawiającego został określony w załączniku nr 7 do SIWZ- wzorze umowy. </w:t>
      </w:r>
    </w:p>
    <w:p w:rsidR="0078745B" w:rsidRPr="0078745B" w:rsidRDefault="0078745B" w:rsidP="007874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745B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Miejscem świadczenia usługi jest DPS „Złota Jesień” ul. Grzonki 1 w Raciborzu.</w:t>
      </w:r>
    </w:p>
    <w:p w:rsidR="00374CA3" w:rsidRPr="003149BE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II.5) Główny kod CPV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eastAsia="Times New Roman" w:hAnsi="Times New Roman" w:cs="Times New Roman"/>
          <w:sz w:val="20"/>
          <w:szCs w:val="20"/>
          <w:lang w:eastAsia="ar-SA"/>
        </w:rPr>
        <w:t>79710000-4 – usługi ochroniarskie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II.6) Całkowita wartość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(jeżel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i zamawiający podaje informacje o wartości zamówienia): Wartość bez VAT: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Waluta: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(w przypadku umów ramowych lub dynamiczne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go systemu zakupów – szacunkowa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całkowita maksymalna wartość w całym okre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sie obowiązywania umowy ramowej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lub dynamicznego systemu zakupów)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II.7) Czy przewiduje się udzielenie zam</w:t>
      </w:r>
      <w:r w:rsidR="00374CA3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ówień, o których mowa w art. 67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ust. 1 pkt 6 i 7 lub w art. 134 ust. 6 pkt 3 ustawy </w:t>
      </w:r>
      <w:proofErr w:type="spellStart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Nie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Określenie przedmiotu, wielkości lub zakresu 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oraz warunków na jakich zostaną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udzielone zamówienia, o których mowa w art. 67 ust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. 1 pkt 6 lub w art. 134 ust. 6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pkt 3 ustawy </w:t>
      </w:r>
      <w:proofErr w:type="spellStart"/>
      <w:r w:rsidRPr="003149BE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867A82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II.8) Okres, w którym realizowane będzie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zamówienie lub okres, na który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została zawarta umowa ramowa lub okr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es, na który został ustanowiony dynamiczny system zakupów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data rozpoczę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>cia:</w:t>
      </w:r>
      <w:r w:rsidR="0078745B">
        <w:rPr>
          <w:rFonts w:ascii="Times New Roman" w:hAnsi="Times New Roman" w:cs="Times New Roman"/>
          <w:color w:val="000000"/>
          <w:sz w:val="20"/>
          <w:szCs w:val="20"/>
        </w:rPr>
        <w:t xml:space="preserve"> 01.01.2020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23F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zakończenia:</w:t>
      </w:r>
      <w:r w:rsidR="001D39E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745B">
        <w:rPr>
          <w:rFonts w:ascii="Times New Roman" w:hAnsi="Times New Roman" w:cs="Times New Roman"/>
          <w:color w:val="000000"/>
          <w:sz w:val="20"/>
          <w:szCs w:val="20"/>
        </w:rPr>
        <w:t>31.12.2020</w:t>
      </w:r>
    </w:p>
    <w:p w:rsid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II.9) Informacje dodatkowe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SEKCJA III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: INFORMACJE O CHA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RAKTERZE PRAWNYM, EKONOMICZNYM,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FINANSOWYM I TECHNICZNYM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III.1) WARUNKI UDZIAŁU W POSTĘPOWANIU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III.1.1) Kompetencje lub uprawnienia do prowadzenia określonej działalno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ści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zawodowej, o ile wynika to z odrębnych przepisów</w:t>
      </w:r>
    </w:p>
    <w:p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FB2DA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FB2DA8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koncesj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i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określającej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zakres i formy prowadzenia usług ochrony osób i mienia wydaną zgodnie z  przepisami ustawy z dnia 22 sierpnia 1997 r o ochronie osób i  mienia ( tj. Dz.U. z 2017, poz.2213 ze zm.).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867A82"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AF2284">
        <w:rPr>
          <w:rFonts w:ascii="Times New Roman" w:hAnsi="Times New Roman" w:cs="Times New Roman"/>
          <w:color w:val="000000"/>
          <w:sz w:val="20"/>
          <w:szCs w:val="20"/>
        </w:rPr>
        <w:t xml:space="preserve"> ---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III.1.2) Sytuacja finansowa lub ekonomiczna</w:t>
      </w:r>
    </w:p>
    <w:p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aktualn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polis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y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ubezpieczeniow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>: ---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III.1.3) Zdolność techniczna lub zawodowa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867A82" w:rsidRPr="00AF2284" w:rsidRDefault="00867A82" w:rsidP="00867A82">
      <w:pPr>
        <w:tabs>
          <w:tab w:val="left" w:pos="400"/>
          <w:tab w:val="left" w:pos="1000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1. O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udzielenie </w:t>
      </w: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zamówienia mogą ubiegać się wykonawcy posiadający wiedzę i doświadczenie:</w:t>
      </w:r>
    </w:p>
    <w:p w:rsidR="00884A0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U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dokumentowanie świadczenia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</w:rPr>
        <w:t xml:space="preserve"> co najmniej jednej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( 1 ) usługi ochrony fizycznej osób i mienia w domu pomocy społecznej , świadczonej w sposób ciągły w ramach jednej umow</w:t>
      </w:r>
      <w:r w:rsidR="005F5856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y  przez okres nie krótszy niż 12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miesięcy,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w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okresie ostatnich trzech lat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przed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w tym okresie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. </w:t>
      </w:r>
      <w:r w:rsidRPr="00884A02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Przez dom pomocy społecznej zamawiający rozumie</w:t>
      </w:r>
      <w:r w:rsidRPr="00884A02">
        <w:rPr>
          <w:rFonts w:ascii="Times New Roman" w:hAnsi="Times New Roman" w:cs="Times New Roman"/>
        </w:rPr>
        <w:t xml:space="preserve"> </w:t>
      </w:r>
      <w:r w:rsidRPr="00884A02">
        <w:rPr>
          <w:rStyle w:val="y0nh2b"/>
          <w:rFonts w:ascii="Times New Roman" w:hAnsi="Times New Roman" w:cs="Times New Roman"/>
          <w:sz w:val="20"/>
          <w:szCs w:val="20"/>
        </w:rPr>
        <w:t>placówkę świadczącą  całodobowe usługi bytowe, opiekuńcze, wspomagające  osobom wymagającym całodobowej opieki z powodu wieku, choroby lub niepełnosprawności, o której mowa w ustawie z dnia 12 marca 2004r. o pomocy społecznej  (tj. Dz.U. z 2017 poz. 1769 ze zm.)</w:t>
      </w:r>
    </w:p>
    <w:p w:rsidR="00C30259" w:rsidRPr="00FB2DA8" w:rsidRDefault="00884A02" w:rsidP="00660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4A02">
        <w:rPr>
          <w:rFonts w:ascii="Times New Roman" w:hAnsi="Times New Roman" w:cs="Times New Roman"/>
          <w:b/>
          <w:sz w:val="20"/>
          <w:szCs w:val="20"/>
        </w:rPr>
        <w:t>Informacje dodatkowe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Warunek udziału w postępowaniu dotyczący wiedzy i doświadczenia dotyczący wykonanych </w:t>
      </w:r>
      <w:r>
        <w:rPr>
          <w:rFonts w:ascii="Times New Roman" w:hAnsi="Times New Roman" w:cs="Times New Roman"/>
          <w:sz w:val="20"/>
          <w:szCs w:val="20"/>
        </w:rPr>
        <w:t xml:space="preserve"> usług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 musi być spełniony: przez Wykonawcę samodzielnie lub przez minimum jeden podmiot udostępniający wiedzę i doświadczenie (podwykonawcę) samodzielnie;  w przypadku Wykonawców występujących wspólnie, samodzielnie przez minimum jednego z Wykonawców występujących wspólnie.  Nie jest dopuszczalne łączenie (sumowanie) wyżej wymaganego doświadczenia w ramach doświadczenia różnych podmiotów zaangażowanych w realizację zamówienia</w:t>
      </w:r>
      <w:r w:rsidR="00660B9A" w:rsidRPr="00FB2DA8">
        <w:rPr>
          <w:rFonts w:ascii="Times New Roman" w:hAnsi="Times New Roman" w:cs="Times New Roman"/>
        </w:rPr>
        <w:t>.</w:t>
      </w:r>
    </w:p>
    <w:p w:rsidR="00867A8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2. O udzielenia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zamówienia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mogą ubiegać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się wykonawcy którzy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dysponują lub będą dysponować co najmniej 1 osobą odpowiedzialną za nadzór i kierowanie realizacją usługi, organizującą pracę  i kierującą zespołem pracowników bezpośredniej 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lastRenderedPageBreak/>
        <w:t>ochrony, wpisaną na listę kwalifikowanych pracowników ochrony fizycznej oraz posiadającą co najmniej 3 letnie doświadczenie zawodowe na stanowisku  organizowania i kierowania pracy zespołu bezpośredniej ochrony.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Zamawiający wymaga od wykonawców wsk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azania w ofercie lub we wniosku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o dopuszczenie do udziału w postępowaniu imion i n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azwisk osób wykonujących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czynności przy realizacji zamówienia wra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 z informacją o kwalifikacjach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zawodowych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lub doświadczeniu tych osób: nie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Informacje dodatkowe: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III.2) PODSTAWY WYKLUCZENIA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III.2.1) Podstawy wykluczenia określone w art. 24 ust. 1 ustawy </w:t>
      </w:r>
      <w:proofErr w:type="spellStart"/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</w:p>
    <w:p w:rsidR="00867A82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III.2.2) Zamawiający przewiduje wyk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luczenie wykonawcy na podstawie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art. 24 ust. 5 ustawy </w:t>
      </w:r>
      <w:proofErr w:type="spellStart"/>
      <w:r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Tak Zamawiający przewiduje następujące fakultatywne</w:t>
      </w:r>
    </w:p>
    <w:p w:rsidR="005F033B" w:rsidRPr="00884A02" w:rsidRDefault="004011B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podstawy wykluczenia:  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Tak (podstawa wykluczenia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określona w art. 24 ust. 5 pkt 1</w:t>
      </w:r>
      <w:r w:rsidR="00B31EF1">
        <w:rPr>
          <w:rFonts w:ascii="Times New Roman" w:hAnsi="Times New Roman" w:cs="Times New Roman"/>
          <w:color w:val="000000"/>
          <w:sz w:val="20"/>
          <w:szCs w:val="20"/>
        </w:rPr>
        <w:t>, pkt 2 i pkt 4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 ustawy </w:t>
      </w:r>
      <w:proofErr w:type="spellStart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III.3) WYKAZ OŚWIADCZEŃ SK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ŁADANYCH PRZEZ WYKONAWCĘ W CELU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WSTĘPNEGO POTWIERDZENIA, ŻE 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NIE PODLEGA ON WYKLUCZENIU ORAZ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SPEŁNIA WARUNKI UDZIAŁU W POS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TĘPOWANIU ORAZ SPEŁNIA KRYTERIA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SELEKCJI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Oświadczenie o niepodleganiu wykluczeniu o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raz spełnianiu warunków udziału w postępowaniu: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Tak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Oświadczenie 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 spełnianiu kryteriów selekcji: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FB2DA8">
        <w:rPr>
          <w:rFonts w:ascii="Times New Roman" w:hAnsi="Times New Roman" w:cs="Times New Roman"/>
          <w:b/>
          <w:color w:val="000000" w:themeColor="text1"/>
        </w:rPr>
        <w:t>III.4) WYKAZ OŚWIADCZEŃ LUB DOKUMENTÓW , SKŁADANYCH PRZ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EZ </w:t>
      </w:r>
      <w:r w:rsidRPr="00FB2DA8">
        <w:rPr>
          <w:rFonts w:ascii="Times New Roman" w:hAnsi="Times New Roman" w:cs="Times New Roman"/>
          <w:b/>
          <w:color w:val="000000" w:themeColor="text1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 w:themeColor="text1"/>
        </w:rPr>
        <w:t>POTWIERDZENIA OKOLICZNOŚCI, O KTÓR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YCH MOWA W ART. 25 UST. 1 PKT 3 </w:t>
      </w:r>
      <w:r w:rsidRPr="00FB2DA8">
        <w:rPr>
          <w:rFonts w:ascii="Times New Roman" w:hAnsi="Times New Roman" w:cs="Times New Roman"/>
          <w:b/>
          <w:color w:val="000000" w:themeColor="text1"/>
        </w:rPr>
        <w:t>USTAWY PZP: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 xml:space="preserve">III.5) WYKAZ OŚWIADCZEŃ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LUB DOKUMENTÓW SKŁADANYCH PRZEZ </w:t>
      </w:r>
      <w:r w:rsidRPr="00FB2DA8">
        <w:rPr>
          <w:rFonts w:ascii="Times New Roman" w:hAnsi="Times New Roman" w:cs="Times New Roman"/>
          <w:b/>
          <w:color w:val="000000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/>
        </w:rPr>
        <w:t xml:space="preserve">POTWIERDZENIA OKOLICZNOŚCI, O KTÓRYCH MOWA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W ART. 25 UST. 1 PKT 1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III.5.1) W ZAKRESIE SPEŁNIANIA WARUNKÓW UDZIAŁU W POSTĘPOWANIU: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Wykonawca, którego oferta zostanie najwyżej oceniona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, zostanie wezwany do złożenia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wyznaczonym, nie krótszym niż 5 dni, terminie aktualnych na dzień złożenia oświadczeń lub dokumentów potwierdzających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spełnianie przez Wykonawcę warunków udziału w postępowaniu, tj. 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1)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 xml:space="preserve">Koncesji  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określającej zakres i formy prowadzenia usług ochrony osób i mienia wydanej zgodnie  z przepisami ustawy z dnia 22 sierpnia 1997 r o ochronie osób i  mienia ( tj. Dz.U. z 2017, poz.2213), </w:t>
      </w:r>
    </w:p>
    <w:p w:rsidR="00464943" w:rsidRPr="00464943" w:rsidRDefault="00464943" w:rsidP="00464943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2)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Aktualnej polisy ubezpieczeniowej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 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 postępowaniu.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3)</w:t>
      </w:r>
      <w:r w:rsidRPr="00464943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Wykazu usług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wykonanych, a w przypadku świadczeń okresowych lub ciągłych również wykonywanych usług  w okresie ostatnich 3 lat przed upływem terminu składania ofert, a jeżeli okres prowadzenia działalności jest krótszy - w tym okresie, wraz z podaniem ich wartości, przedmiotu,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dat wykonania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i podmiotów, na rzecz których usługi zostały wykonane, oraz załączeniem dowodów określających czy te usługi zostały lub są wykonywane należycie, przy czym dowodami, o których 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 oświadczenie wykonawcy;  w przypadku świadczeń okresowych lub ciągłych nadal wykonywanych referencje, bądź inne dokumenty potwierdzające ich należyte wykonanie powinny być wydane nie wcześniej niż 3 miesiące przed upływem terminu składania ofert-  sporządzony według załącznik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a nr 5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4)</w:t>
      </w:r>
      <w:r w:rsidRPr="00464943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pl-PL"/>
        </w:rPr>
        <w:t xml:space="preserve"> Wykaz osób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zakresie niezbędnym do wykazania spełnienia warunku udziału w postępowaniu-  spor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ządzony według załącznika nr 6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III.5.2) W ZAKRESIE KRYTERIÓW SELEKCJI: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III.6) WYKAZ OŚWIADCZEŃ LUB DOKUMENTÓW SKŁADANYCH PRZEZ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WYKONAWCĘ W POSTĘPOWANIU NA WEZWANIE ZAMAWIAJACEGO W CELU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POTWIERDZENIA OKOLICZNOŚCI, O KTÓRYCH MOWA W ART. 25 UST. 1 PKT 2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III.7) INNE DOKUMENTY NIE WYMIENIONE W pkt III.3) - III.6)</w:t>
      </w:r>
    </w:p>
    <w:p w:rsidR="006D5143" w:rsidRPr="0078745B" w:rsidRDefault="00464943" w:rsidP="0078745B">
      <w:pPr>
        <w:tabs>
          <w:tab w:val="left" w:pos="-21802"/>
        </w:tabs>
        <w:suppressAutoHyphens/>
        <w:snapToGrid w:val="0"/>
        <w:spacing w:after="0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1. </w:t>
      </w:r>
      <w:r w:rsidRPr="0046494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Dokumenty i oświadczenia wymagane od wszystkich wykonawców, które należy złożyć wraz z ofertą.</w:t>
      </w:r>
    </w:p>
    <w:p w:rsidR="00464943" w:rsidRPr="00464943" w:rsidRDefault="00464943" w:rsidP="00464943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Formularz oferty.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Oświadczenie o niepodleganiu wykluczeniu z postępowania na formularzu zgodnym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treścią załącznika nr 2 do SIWZ.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3) Oświadczenie o spełnianiu warunków udziału w postępowaniu na formularzu zgodnym z treścią załącznika nr</w:t>
      </w:r>
      <w:r w:rsidRPr="0046494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SIWZ.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4) Wykonawca, który polega na zdolnościach lub sytuacji innych podmiotów, musi udowodnić zamawiającemu, że realizując zamówienie, będzie dysponował niezbędnymi zasobami tych podmiotów,      w szczególności przedstawiając wraz z ofertą zobowiązanie tych podmiotów  do oddania mu do dyspozycji niezbędnych zasobów na potrzeby realizacji zamówienia.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5)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złożone w formie oryginału lub notarialnie poświadczonej kopii w sytuacji: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a)Wykonawców wspólnie ubiegających się o udzielen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ie zamówienia -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 reprezentowania wszystkich Wykonawców wspólnie ubiegających się o udzielenie zamówienia. Pełnomocnik może być ustanowiony do reprezentowania Wykonawców w postępowaniu albo do reprezentowania w postępowaniu i zawarcia umowy.</w:t>
      </w:r>
    </w:p>
    <w:p w:rsid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b) podpisania oferty względnie innych dokumentów składanych wraz z ofertą przez osobę, dla której prawo do ich podpisania nie wynika z innych dokumentó</w:t>
      </w:r>
      <w:r w:rsid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złożonych wraz z ofertą – </w:t>
      </w:r>
      <w:r w:rsidR="00C23F49" w:rsidRP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pełnomocnictwo </w:t>
      </w:r>
      <w:r w:rsidR="00C23F49" w:rsidRPr="00C23F49">
        <w:rPr>
          <w:rFonts w:ascii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 którym mowa w pkt 10.6 SIWZ.</w:t>
      </w:r>
    </w:p>
    <w:p w:rsidR="00464943" w:rsidRPr="00911D9C" w:rsidRDefault="00464943" w:rsidP="00911D9C">
      <w:pPr>
        <w:pStyle w:val="Tekstpodstawowy2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2. Oświadczenie o przynależności lub braku przynależności do tej samej grupy kapitałowej składane </w:t>
      </w:r>
      <w:r w:rsidRPr="0046494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terminie 3 dni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dnia zamieszczenia na stronie interne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towej Zamawiającego informacji,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której mowa w art. 86 ust. 5 ustawy Prawo zamówień publicznych (informacja z otwarcia ofert).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IV: PROCEDURA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IV.1) OPIS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IV.1.1) Tryb udzielenia zamówienia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 Przetarg nieograniczony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IV.1.2) Zamawiający żąda wniesienia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660B9A"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CF6F82" w:rsidRPr="00915957" w:rsidRDefault="005F033B" w:rsidP="00CF6F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Informacja na temat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CF6F82" w:rsidRPr="00915957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wadium nie jest wymagane.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IV.1.3) Przewiduje się udzielenie zaliczek na poczet wykonania zamówienia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IV.1.4) Wymaga się złożenia ofert w postaci katalogów e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lektronicznych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lub dołączenia do 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fert katalogów elektronicznych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Dopuszcza się złożenie ofert w postaci katalogów elektronicznych lub dołączenia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o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fert katalogów elektronicznych: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IV.1.5.) Wymaga się złożenia oferty warianto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wej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Dopuszcza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się złożenie oferty wariantowej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Złożenie oferty wariantowej dopuszcza się tylko z jednoczesnym złożeniem oferty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zasadniczej: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IV.1.6) Przewidywana liczba wykona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wców, którzy zostaną zaproszeni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do udział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u w postępowaniu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(przetarg ograniczony, negocjacje z ogłoszeniem, di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alog konkurencyjny, partnerstwo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innowacyjne)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Nie dotyczy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IV.1.7) Informacje na temat umowy ramowej lub dynamicznego systemu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zakupów: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nie dotyczy </w:t>
      </w:r>
    </w:p>
    <w:p w:rsidR="002C1749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IV.1.8) Aukcja elektroniczna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Przewidziane jest przeprowadzenie </w:t>
      </w:r>
      <w:r w:rsidR="00D5116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aukcji elektronicznej (przetarg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nieograniczony, przetarg ograniczony, negocjacje z ogłoszeniem) Nie</w:t>
      </w:r>
    </w:p>
    <w:p w:rsidR="002C1749" w:rsidRPr="009E6402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DC690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:rsidR="002C1749" w:rsidRPr="00DA2B1D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50DB2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nieograniczony): 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2C1749" w:rsidRDefault="002C174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IV.5) ZMIANA UMOWY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5957">
        <w:rPr>
          <w:rFonts w:ascii="Times New Roman" w:hAnsi="Times New Roman" w:cs="Times New Roman"/>
          <w:sz w:val="20"/>
          <w:szCs w:val="20"/>
        </w:rPr>
        <w:t>Należy wskazać zakres, charakter zmian oraz warunki wprowadzenia zmian:</w:t>
      </w:r>
    </w:p>
    <w:p w:rsidR="005F5856" w:rsidRPr="005F5856" w:rsidRDefault="005F5856" w:rsidP="005F58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zmianę wartości umowy w przypadku ustawowej zmiany podatku VAT dla przedmiotu umowy.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Strony przewidują możliwość dokonania zmiany zawartej umowy w przypadku, gdy konieczność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umowy, tj. spowodowanych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zewnętrznego,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niemożliwego do przewidzenia i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zapobieżenia, którego nie dało się uniknąć nawet przy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zachowaniu najwyższej staranności, a które uniemożliwia Wykonawcy</w:t>
      </w:r>
    </w:p>
    <w:p w:rsid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wykonanie jego zobowiązania w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całości lub części.  W razie wystąpienia siły wyższej Strony umowy z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obowiązane są dołożyć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wszelkich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</w:t>
      </w: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starań w celu ograniczenia do minimum opóźnienia w wykonywaniu swoich zobowiązań umownych,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powstałego na skutek działania siły wyższej.</w:t>
      </w:r>
    </w:p>
    <w:p w:rsidR="005F5856" w:rsidRPr="005F5856" w:rsidRDefault="005F5856" w:rsidP="005F58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</w:pPr>
      <w:r w:rsidRPr="005F5856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ar-SA"/>
        </w:rPr>
        <w:t xml:space="preserve">3) Zmiana postanowień zawartej umowy może nastąpić, w przypadku wystąpienia okoliczności przewidzianych art. 144 ust. 1 pkt 3 - 6 ustawy  </w:t>
      </w:r>
      <w:r w:rsidRPr="005F5856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:rsidR="005F5856" w:rsidRPr="005F5856" w:rsidRDefault="005F5856" w:rsidP="005F5856">
      <w:pPr>
        <w:tabs>
          <w:tab w:val="left" w:pos="400"/>
        </w:tabs>
        <w:spacing w:after="0" w:line="240" w:lineRule="auto"/>
        <w:ind w:left="402" w:hanging="54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856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 </w:t>
      </w:r>
      <w:r w:rsidR="00050DB2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  </w:t>
      </w:r>
      <w:r w:rsidRPr="005F5856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>4)</w:t>
      </w:r>
      <w:r w:rsidRPr="005F5856">
        <w:rPr>
          <w:rFonts w:ascii="Times New Roman" w:eastAsia="Calibri" w:hAnsi="Times New Roman" w:cs="Times New Roman"/>
          <w:sz w:val="20"/>
          <w:szCs w:val="20"/>
        </w:rPr>
        <w:t xml:space="preserve"> Istnieje możliwość dokonania zmiany  osoby nadzorującej realizację usługi zgodnie z zapisami ujętymi w  §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F5856">
        <w:rPr>
          <w:rFonts w:ascii="Times New Roman" w:eastAsia="Calibri" w:hAnsi="Times New Roman" w:cs="Times New Roman"/>
          <w:sz w:val="20"/>
          <w:szCs w:val="20"/>
        </w:rPr>
        <w:t xml:space="preserve">9 wzoru umowy. </w:t>
      </w:r>
    </w:p>
    <w:p w:rsidR="00911D9C" w:rsidRPr="00911D9C" w:rsidRDefault="00911D9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IV.6) INFORMACJE ADMINISTRACYJNE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IV.6.1) Sposób udostępniania informacj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i o charakterze poufnym (jeżeli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dotyczy):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Środki służące ochronie informacji o charakterze poufnym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IV.6.2) Termin składania ofert lub wni</w:t>
      </w:r>
      <w:r w:rsidR="005567BA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osków o dopuszczenie do udziału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 postępowaniu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5F033B" w:rsidRPr="00915957" w:rsidRDefault="00050DB2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Data: 2019-11-19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, godzina: 10:0</w:t>
      </w:r>
      <w:r w:rsidR="005F033B" w:rsidRPr="00915957">
        <w:rPr>
          <w:rFonts w:ascii="Times New Roman" w:hAnsi="Times New Roman" w:cs="Times New Roman"/>
          <w:color w:val="000000"/>
          <w:sz w:val="20"/>
          <w:szCs w:val="20"/>
        </w:rPr>
        <w:t>0,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Skrócenie terminu składania wniosków, ze wzglę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du na pilną potrzebę udzielenia z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amówienia (przetarg nieograniczony, p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rzetarg ograniczony, negocjacje z ogłoszeniem):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Wskazać powody: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Język lub języki, w jakich mogą być sporządzane of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erty lub wnioski o dopuszczenie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udziału w postępowaniu</w:t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język polski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IV.6.3) Termin związania ofertą: do: okres w dniach: 30 (od ostatecznego terminu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składania ofert)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IV.6.4) Przewiduje się unieważnienie postęp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owania o udzielenie zamówienia,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w przypadku nieprzyznania środ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ków pochodzących z budżetu Unii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Europejskiej oraz niepodlegających zwrotowi środków z pomocy udzielonej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przez państwa członkowskie Europejskie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go Porozumienia o Wolnym Handlu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(EFTA), które miały być przeznaczone na sfinansowanie całości lub części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zamówienia: nie </w:t>
      </w:r>
    </w:p>
    <w:p w:rsidR="005567BA" w:rsidRPr="00915957" w:rsidRDefault="005567BA" w:rsidP="0055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</w:pPr>
      <w:r w:rsidRPr="00915957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15957"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  <w:t>: nie</w:t>
      </w:r>
    </w:p>
    <w:p w:rsidR="005567BA" w:rsidRPr="00915957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IV.6.6) Informacje dodatkowe:</w:t>
      </w:r>
    </w:p>
    <w:p w:rsidR="00E571A6" w:rsidRDefault="00050DB2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</w:t>
      </w:r>
      <w:r w:rsidR="00797E41" w:rsidRPr="00050DB2">
        <w:rPr>
          <w:rFonts w:ascii="Times New Roman" w:hAnsi="Times New Roman" w:cs="Times New Roman"/>
          <w:color w:val="000000"/>
          <w:sz w:val="18"/>
          <w:szCs w:val="18"/>
        </w:rPr>
        <w:t>ZATWIERDZIŁ</w:t>
      </w:r>
    </w:p>
    <w:p w:rsidR="004A3FFC" w:rsidRPr="003B44BD" w:rsidRDefault="00DC6904" w:rsidP="003B44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Dyrektor Małgorzata Krawczyńska</w:t>
      </w: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4A3FFC" w:rsidSect="005F0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B64A8"/>
    <w:multiLevelType w:val="hybridMultilevel"/>
    <w:tmpl w:val="3E049CD6"/>
    <w:lvl w:ilvl="0" w:tplc="575E1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C63179"/>
    <w:multiLevelType w:val="hybridMultilevel"/>
    <w:tmpl w:val="3E26960A"/>
    <w:lvl w:ilvl="0" w:tplc="112E5E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14643D"/>
    <w:multiLevelType w:val="hybridMultilevel"/>
    <w:tmpl w:val="A57E7D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942EA3"/>
    <w:multiLevelType w:val="hybridMultilevel"/>
    <w:tmpl w:val="D34CC6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D2"/>
    <w:rsid w:val="00050DB2"/>
    <w:rsid w:val="0008603D"/>
    <w:rsid w:val="000D79C3"/>
    <w:rsid w:val="001902E2"/>
    <w:rsid w:val="001D39EE"/>
    <w:rsid w:val="0027299F"/>
    <w:rsid w:val="002C1749"/>
    <w:rsid w:val="00303914"/>
    <w:rsid w:val="003149BE"/>
    <w:rsid w:val="00374CA3"/>
    <w:rsid w:val="003811F1"/>
    <w:rsid w:val="003B44BD"/>
    <w:rsid w:val="004011B9"/>
    <w:rsid w:val="00464943"/>
    <w:rsid w:val="004A3FFC"/>
    <w:rsid w:val="00523711"/>
    <w:rsid w:val="005567BA"/>
    <w:rsid w:val="00563D3E"/>
    <w:rsid w:val="005F033B"/>
    <w:rsid w:val="005F5856"/>
    <w:rsid w:val="00660B9A"/>
    <w:rsid w:val="006A4D34"/>
    <w:rsid w:val="006D5143"/>
    <w:rsid w:val="006F0563"/>
    <w:rsid w:val="0078745B"/>
    <w:rsid w:val="00797E41"/>
    <w:rsid w:val="007A2496"/>
    <w:rsid w:val="007C200C"/>
    <w:rsid w:val="007C2962"/>
    <w:rsid w:val="00867A82"/>
    <w:rsid w:val="00884A02"/>
    <w:rsid w:val="00905BD2"/>
    <w:rsid w:val="00911616"/>
    <w:rsid w:val="00911D9C"/>
    <w:rsid w:val="00915957"/>
    <w:rsid w:val="00926D5D"/>
    <w:rsid w:val="009322BE"/>
    <w:rsid w:val="009D46DD"/>
    <w:rsid w:val="00A05119"/>
    <w:rsid w:val="00A75A8E"/>
    <w:rsid w:val="00AF2284"/>
    <w:rsid w:val="00B31EF1"/>
    <w:rsid w:val="00B32A56"/>
    <w:rsid w:val="00C23F49"/>
    <w:rsid w:val="00C2630E"/>
    <w:rsid w:val="00C30259"/>
    <w:rsid w:val="00C3116F"/>
    <w:rsid w:val="00C87A70"/>
    <w:rsid w:val="00CF6F82"/>
    <w:rsid w:val="00D5116A"/>
    <w:rsid w:val="00DC6904"/>
    <w:rsid w:val="00DD16F0"/>
    <w:rsid w:val="00E571A6"/>
    <w:rsid w:val="00E60085"/>
    <w:rsid w:val="00EF11D2"/>
    <w:rsid w:val="00EF763F"/>
    <w:rsid w:val="00F65083"/>
    <w:rsid w:val="00F67C6D"/>
    <w:rsid w:val="00F756C9"/>
    <w:rsid w:val="00FB2DA8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  <w:style w:type="character" w:customStyle="1" w:styleId="y0nh2b">
    <w:name w:val="y0nh2b"/>
    <w:basedOn w:val="Domylnaczcionkaakapitu"/>
    <w:rsid w:val="00884A02"/>
  </w:style>
  <w:style w:type="paragraph" w:styleId="Tekstpodstawowy2">
    <w:name w:val="Body Text 2"/>
    <w:basedOn w:val="Normalny"/>
    <w:link w:val="Tekstpodstawowy2Znak"/>
    <w:uiPriority w:val="99"/>
    <w:unhideWhenUsed/>
    <w:rsid w:val="004649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  <w:style w:type="character" w:customStyle="1" w:styleId="y0nh2b">
    <w:name w:val="y0nh2b"/>
    <w:basedOn w:val="Domylnaczcionkaakapitu"/>
    <w:rsid w:val="00884A02"/>
  </w:style>
  <w:style w:type="paragraph" w:styleId="Tekstpodstawowy2">
    <w:name w:val="Body Text 2"/>
    <w:basedOn w:val="Normalny"/>
    <w:link w:val="Tekstpodstawowy2Znak"/>
    <w:uiPriority w:val="99"/>
    <w:unhideWhenUsed/>
    <w:rsid w:val="004649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2958</Words>
  <Characters>17748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31</cp:revision>
  <cp:lastPrinted>2018-11-07T11:03:00Z</cp:lastPrinted>
  <dcterms:created xsi:type="dcterms:W3CDTF">2017-08-18T07:11:00Z</dcterms:created>
  <dcterms:modified xsi:type="dcterms:W3CDTF">2019-11-08T10:41:00Z</dcterms:modified>
</cp:coreProperties>
</file>