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cznych w dniu 2017 – 11 - 15</w:t>
      </w:r>
    </w:p>
    <w:p w:rsidR="00BD2DCE" w:rsidRPr="00DA2B1D" w:rsidRDefault="00997DFA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 616446 </w:t>
      </w:r>
      <w:bookmarkStart w:id="0" w:name="_GoBack"/>
      <w:bookmarkEnd w:id="0"/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2017</w:t>
      </w:r>
    </w:p>
    <w:p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D2DCE" w:rsidRPr="00DA2B1D" w:rsidRDefault="00BD2DCE" w:rsidP="00BD2D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83FB8" w:rsidRPr="00DA2B1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różnych produktów spożywczych</w:t>
      </w:r>
    </w:p>
    <w:p w:rsidR="00BD2DCE" w:rsidRPr="00DA2B1D" w:rsidRDefault="00BD2DCE" w:rsidP="00D13D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360837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różnych produktów spożywczych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F1D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SA.252.10</w:t>
      </w:r>
      <w:r w:rsidR="004A43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.2017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DA2B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2B1D">
        <w:rPr>
          <w:rFonts w:ascii="Times New Roman" w:hAnsi="Times New Roman" w:cs="Times New Roman"/>
          <w:bCs/>
          <w:sz w:val="20"/>
          <w:szCs w:val="20"/>
        </w:rPr>
        <w:t>nie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:rsidR="004A431F" w:rsidRPr="004A431F" w:rsidRDefault="004A431F" w:rsidP="004A43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Sukcesywna dostawa różnych produktów spożywczych dla Dom P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omocy Społecznej  </w:t>
      </w:r>
      <w:r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Zł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ota Jesień</w:t>
      </w:r>
      <w:r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Raciborzu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7779"/>
        <w:gridCol w:w="709"/>
        <w:gridCol w:w="850"/>
      </w:tblGrid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ilość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Budyń  35 – 45 g,  różne smaki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1.100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kryształ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2.000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Cukier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puder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4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waniliowy 30 – 35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Galaretki owocowe 75 – 79 g , różne smaki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1.200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miętowa, torebki 1,2g , pakowana po 20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Herbata rozpuszczalna 300g, różne smaki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Kakao extra ciemne, łatwo rozpuszczalne o wyraźnym smaku i aromacie,  zawartość tłuszczu co najmniej  10g  w 100g , opakowanie  80g-100g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gryczana w torebkach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jaglana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jęczmienna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manna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Inka rozpuszczalna 150g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mielona 250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rozpuszczalna 100g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domowy( rosołowy) nitka cięta,  co najmniej </w:t>
            </w:r>
          </w:p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2- jajeczny opakowanie 250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domowy drobny :gwiazdki lub muszelka ,jajeczny</w:t>
            </w:r>
          </w:p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opakowanie 250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pszenna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ziemniaczana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owsiane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ryżowe 180- 200g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580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Sól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24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Suchary bez cukru 280g- 300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Chrzan tarty  160-200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Ketchup  łagodny 500g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Musz</w:t>
            </w: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tarda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    450- 500 </w:t>
            </w: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Miód 25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3.500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Ocet 10 %  0,5 litra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Olej uniwersalny 0,8l -1 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Bazylia     10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Czosnek granulowany  15-20g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Gałka muszkatołowa mielona 15g-20g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Kwasek cytrynowy 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Liść laurowy  5g – 7g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Majeranek  8g-10g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mielona 15g-20g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naturalny 20g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ziołowy 15g-20g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Proszek do pieczenia  30g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typu  Jarzynka  200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do grilla klasyczna w tubie 80-100g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Tymianek  10g-15g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Zioła prowansalskie  10g-15g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Żelatyna 50 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Rodzynki 100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Wiórki kokosowe 100g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Ananas w plastrach puszka 550g-600g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Brzoskwinia połówki puszka 800g-900g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Groszek konserwowy puszka 400g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Fasola szparagowa konserwowa, słoik 450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Kukurydza konserwowa puszka 400g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800g -1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Ogórek konserwowy słoik 0,8l-0,9l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konserwowa słoik 0,8l-0,9l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Pieczarki konserwowe słoik 0,8l-0,9l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wiśniowy 0,8l-0,9l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śliwkowy 0,8l-0,9l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czarna porzeczka 0,8l-0,9l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truskawkowy 0,8l-0,9l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Napój owocowy 0,20 l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62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Sok owocowy 0,20 l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6.000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na bazie marchewki 0,30 –0,33 l różne smaki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owocowy  100% 1l ( pomarańcz, jabłko) bez cukru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250</w:t>
            </w:r>
          </w:p>
        </w:tc>
      </w:tr>
      <w:tr w:rsidR="003F1DA7" w:rsidRPr="003F1DA7" w:rsidTr="003F1DA7">
        <w:trPr>
          <w:trHeight w:val="29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Syrop owocowy 400-450g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1,5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1.500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0,5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Pasztet drobiowy 50 g </w:t>
            </w:r>
          </w:p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zawartość produktów  drobiowych co najmniej 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2.000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ekspresowa czarna toreb. 1,4g -1,5g pakowana po 80- 100szt  torebek, po zaparzeniu klarowna o wyraźnym smaku i aromacie  np.: Saga,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Posti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owocowa, toreb. 2g pakowana po 25 torebek, po zaparzeniu klarowna o wyraźnym smaku i aromacie </w:t>
            </w:r>
          </w:p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np.: Saga,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Bifix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łazankowy wykonany z wysokiej jakości pszenicy (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zawart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pszenicy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) po ugotowaniu odpowiednio twardy, sprężysty, wartość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energet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w 100g 350 -365 kcal -  np.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Malma,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świderki wykonany z wysokiej jakości pszenicy (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zawart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pszenicy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) po ugotowaniu odpowiednio twardy, sprężysty, wartość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energet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w 100g 350 -365 kcal -  np.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Malma,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kolanka  wykonany z wysokiej jakości pszenicy (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zawart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pszenicy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) po ugotowaniu odpowiednio twardy, sprężysty, wartość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energet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w 100g  350 -365 kcal -  np.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Malma.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3F1DA7" w:rsidRPr="003F1DA7" w:rsidTr="003F1DA7">
        <w:trPr>
          <w:trHeight w:val="7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wstążki- gniazda  wykonany z wysokiej jakości pszenicy (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zawart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pszenicy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) po ugotowaniu odpowiednio twardy, sprężysty, wartość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energet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w 100g  350 -365 kcal -  np.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Malma.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F1DA7" w:rsidRPr="003F1DA7" w:rsidRDefault="003F1DA7" w:rsidP="003F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Płatki kukurydziane wysokiej jakości, złociste, chrupiące,  zawartość  kukurydzy co najmniej 98 %, wartość odżywcza w 100g  co najmniej 370kcal opak. 250g- 1 kg, np.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Corn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Flakes</w:t>
            </w:r>
            <w:proofErr w:type="spellEnd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Nestle,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Majonez  400-420 ml wartość odżywcza w 100g 690- 740 kcal – np. Winiary,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Hellmanns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bez konserwantów 200 g –np. Pudliszki, Rolnik.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3F1DA7" w:rsidRPr="003F1DA7" w:rsidTr="003F1DA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Płynna przyprawa do zup, sosów, sałatek o wyraźnym aromacie i smaku 960-1040g np.: Winiary, Maggi, </w:t>
            </w: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Knorr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A7" w:rsidRPr="003F1DA7" w:rsidRDefault="003F1DA7" w:rsidP="003F1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1DA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280</w:t>
            </w:r>
          </w:p>
        </w:tc>
      </w:tr>
    </w:tbl>
    <w:p w:rsidR="003F1DA7" w:rsidRPr="003F1DA7" w:rsidRDefault="003F1DA7" w:rsidP="003F1D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1DA7" w:rsidRPr="003F1DA7" w:rsidRDefault="003F1DA7" w:rsidP="003F1D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>Ilości w/w asortymentu są przewidywana wielkością zamówienia. W uzasadnionych przypadkach przedmiot zamówienia może być realizowany w mniejszym zakresie. Maksymalna wielkość opakowań w przypadku produktów sypkich wynosi 1 kg, makaronu w poz. 71-74 do 2 kg, pozostałe produkty zgodnie z opisem. Wszystkie artykuły powinny być wysokiej jakości, pierwszego gatunku, pierwszej klasy, w opakowaniach oznaczonych zgodnie z przepisami ustawy z dnia 25 sierpnia 2006r. o bezpieczeństwie żywności i żywienia. W pozycjach od 69 -78 dokładniej opisano poszczególne artykuły i przykładowo określono marki – producenta produktów, zamawiający dopuszcza zaproponowanie produktów innego producenta –marki o równoważnych  walorach jakościowych, odżywczych i smakowych  tj. nie gorszych niż opisane dla poszczególnych produktów.</w:t>
      </w:r>
    </w:p>
    <w:p w:rsidR="003F1DA7" w:rsidRPr="003F1DA7" w:rsidRDefault="003F1DA7" w:rsidP="003F1D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Dostawy zamawiający będzie realizował sukcesywnie średnio raz w tygodniu , w dniu roboczym. Każdą partię dostawy zamawiający będzie uzgadniał telefonicznie z wykonawcą. Dostawca zamówiony towar będzie dostarczał do siedziby zamawiającego własnym transportem na swój koszt w godz. od 7:00 -14:00.</w:t>
      </w:r>
    </w:p>
    <w:p w:rsidR="003F1DA7" w:rsidRPr="003F1DA7" w:rsidRDefault="003F1DA7" w:rsidP="0012707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D5B0D" w:rsidRPr="004A431F" w:rsidRDefault="009D5B0D" w:rsidP="0012707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3F1DA7">
        <w:rPr>
          <w:rFonts w:ascii="Arial" w:eastAsia="Times New Roman" w:hAnsi="Arial" w:cs="Arial"/>
          <w:b/>
          <w:sz w:val="20"/>
          <w:szCs w:val="20"/>
          <w:lang w:eastAsia="pl-PL"/>
        </w:rPr>
        <w:t>158000</w:t>
      </w:r>
      <w:r w:rsidR="00127077" w:rsidRPr="00DA2B1D">
        <w:rPr>
          <w:rFonts w:ascii="Arial" w:eastAsia="Times New Roman" w:hAnsi="Arial" w:cs="Arial"/>
          <w:b/>
          <w:sz w:val="20"/>
          <w:szCs w:val="20"/>
          <w:lang w:eastAsia="pl-PL"/>
        </w:rPr>
        <w:t>00-6</w:t>
      </w:r>
      <w:r w:rsidR="00127077" w:rsidRPr="00DA2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27077"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– Różne produkty spożywcze,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9D5B0D" w:rsidRPr="00DA2B1D" w:rsidRDefault="00020779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Okre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>s w miesiącach: 6</w:t>
      </w:r>
    </w:p>
    <w:p w:rsidR="00020779" w:rsidRPr="00DA2B1D" w:rsidRDefault="003F1DA7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rozpoczęcia 2018/01/01 zakończenia 2018/06/30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127077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</w:p>
    <w:p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9F6C3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9F6C3B" w:rsidRPr="009F6C3B" w:rsidRDefault="009F6C3B" w:rsidP="009F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6) W zakresie potwierdzenia, że oferowane dostawy odpowiadają określonym wymaganiom należy dołączyć do oferty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,   próbki  produktów wraz z  opisem tych produktów ( wartości odżywcze, składniki itd.) -  t</w:t>
      </w:r>
      <w:r w:rsidRPr="009F6C3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ylko w przypadku, gdy wykonawca zaproponuje produkty równoważne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 pozycjach od 69 do 78 formularza cenowego tj. inne niż wymienione jako przykładowe w opisie przedmiotu zamówienia.  Przez próbkę zamawiający rozumie opakowanie jednostkowe z którego można odczytać  skład, wartości odżywcze produktu. Próbki zostaną ocenione metodą organoleptyczną.</w:t>
      </w:r>
    </w:p>
    <w:p w:rsidR="00127077" w:rsidRPr="00DA2B1D" w:rsidRDefault="00127077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Wykonawcy mogą wspólnie ubiegać się o udzielenie zamówienia (dotyczy również spółki cywilnej, chyba, że wszyscy wspólnicy spółki podpiszą ofertę i załączniki do oferty),  w takim przypadku Wykonawcy: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:rsidR="0095451C" w:rsidRPr="00DA2B1D" w:rsidRDefault="00127077" w:rsidP="008204F3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</w:t>
      </w:r>
      <w:r w:rsidR="008204F3"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ny składania innych dokumentów.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konsumentów ( tj.: Dz.U. z 2017, poz. 229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.). Wraz ze złożeniem oświadczenia, wykonawca może przedstawić dowody, że powiązania z  innym wykonawcą nie prowadzą do zakłócenia konkurencji w postępowaniu o udzielenie zamówienia.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  - 100 %</w:t>
      </w:r>
    </w:p>
    <w:p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1) Zamawiający dopuszcza waloryzację  cen jednostkowych zaproponowanych w ofercie przez wykonawcę, jednak nie wcześniej niż po upływie 3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</w:p>
    <w:p w:rsidR="008204F3" w:rsidRPr="009E6402" w:rsidRDefault="008204F3" w:rsidP="00471144">
      <w:pPr>
        <w:suppressAutoHyphens/>
        <w:autoSpaceDN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>a)</w:t>
      </w: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ab/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8204F3" w:rsidRPr="009E6402" w:rsidRDefault="008204F3" w:rsidP="00471144">
      <w:pPr>
        <w:suppressAutoHyphens/>
        <w:autoSpaceDN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>b)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F6340" w:rsidRPr="009E6402" w:rsidRDefault="008204F3" w:rsidP="003F63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9E640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24/11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/2017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10:00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nie przewiduje zawarcia umowy ramowej. </w:t>
      </w:r>
    </w:p>
    <w:p w:rsidR="003C5A03" w:rsidRDefault="003C5A03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5A03" w:rsidRDefault="003C5A03" w:rsidP="003C5A03">
      <w:pPr>
        <w:spacing w:after="0" w:line="240" w:lineRule="auto"/>
        <w:ind w:left="778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</w:t>
      </w:r>
    </w:p>
    <w:p w:rsidR="003C5A03" w:rsidRPr="00DA2B1D" w:rsidRDefault="003C5A03" w:rsidP="003C5A03">
      <w:pPr>
        <w:spacing w:after="0" w:line="240" w:lineRule="auto"/>
        <w:ind w:left="778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3C5A03" w:rsidRPr="00DA2B1D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E3848"/>
    <w:rsid w:val="00127077"/>
    <w:rsid w:val="002A29E3"/>
    <w:rsid w:val="00360837"/>
    <w:rsid w:val="003C5A03"/>
    <w:rsid w:val="003F1DA7"/>
    <w:rsid w:val="003F6340"/>
    <w:rsid w:val="00471144"/>
    <w:rsid w:val="004A431F"/>
    <w:rsid w:val="005E6E59"/>
    <w:rsid w:val="006215B0"/>
    <w:rsid w:val="006B4B4B"/>
    <w:rsid w:val="006F0563"/>
    <w:rsid w:val="00722A6B"/>
    <w:rsid w:val="00732941"/>
    <w:rsid w:val="007E435A"/>
    <w:rsid w:val="0080217D"/>
    <w:rsid w:val="008204F3"/>
    <w:rsid w:val="008C1524"/>
    <w:rsid w:val="008E010D"/>
    <w:rsid w:val="0095451C"/>
    <w:rsid w:val="00997DFA"/>
    <w:rsid w:val="009D5B0D"/>
    <w:rsid w:val="009E6402"/>
    <w:rsid w:val="009F6395"/>
    <w:rsid w:val="009F6C3B"/>
    <w:rsid w:val="00A6256E"/>
    <w:rsid w:val="00A83FB8"/>
    <w:rsid w:val="00B3490A"/>
    <w:rsid w:val="00BD2DCE"/>
    <w:rsid w:val="00C2630E"/>
    <w:rsid w:val="00D13D76"/>
    <w:rsid w:val="00DA2B1D"/>
    <w:rsid w:val="00D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3140</Words>
  <Characters>18840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17</cp:revision>
  <cp:lastPrinted>2017-11-15T10:47:00Z</cp:lastPrinted>
  <dcterms:created xsi:type="dcterms:W3CDTF">2016-11-16T07:29:00Z</dcterms:created>
  <dcterms:modified xsi:type="dcterms:W3CDTF">2017-11-15T10:48:00Z</dcterms:modified>
</cp:coreProperties>
</file>