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AB6E" w14:textId="2488555E" w:rsidR="00C81725" w:rsidRDefault="00C81725" w:rsidP="00C81725">
      <w:pPr>
        <w:jc w:val="right"/>
      </w:pPr>
      <w:r>
        <w:t>Załącznik do SWZ, o którym mowa w pkt 2.6.</w:t>
      </w:r>
    </w:p>
    <w:p w14:paraId="78E016F0" w14:textId="1915E37A" w:rsidR="00C81725" w:rsidRDefault="00C81725">
      <w:pPr>
        <w:rPr>
          <w:rFonts w:ascii="Times New Roman" w:hAnsi="Times New Roman" w:cs="Times New Roman"/>
          <w:sz w:val="24"/>
          <w:szCs w:val="24"/>
        </w:rPr>
      </w:pPr>
    </w:p>
    <w:p w14:paraId="77C46ED2" w14:textId="77777777" w:rsidR="00EA1A85" w:rsidRPr="00C81725" w:rsidRDefault="00EA1A85">
      <w:pPr>
        <w:rPr>
          <w:rFonts w:ascii="Times New Roman" w:hAnsi="Times New Roman" w:cs="Times New Roman"/>
          <w:sz w:val="24"/>
          <w:szCs w:val="24"/>
        </w:rPr>
      </w:pPr>
    </w:p>
    <w:p w14:paraId="20C53971" w14:textId="77777777" w:rsidR="00C81725" w:rsidRDefault="00C81725" w:rsidP="00C8172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11D34B" w14:textId="13F7407D" w:rsidR="00C81725" w:rsidRPr="00C81725" w:rsidRDefault="00C81725" w:rsidP="00C81725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81725">
        <w:rPr>
          <w:rFonts w:ascii="Times New Roman" w:hAnsi="Times New Roman" w:cs="Times New Roman"/>
          <w:b/>
          <w:bCs/>
          <w:sz w:val="24"/>
          <w:szCs w:val="24"/>
        </w:rPr>
        <w:t>Identyfikator do postępowania na str</w:t>
      </w:r>
      <w:r w:rsidR="005F6513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C81725">
        <w:rPr>
          <w:rFonts w:ascii="Times New Roman" w:hAnsi="Times New Roman" w:cs="Times New Roman"/>
          <w:b/>
          <w:bCs/>
          <w:sz w:val="24"/>
          <w:szCs w:val="24"/>
        </w:rPr>
        <w:t xml:space="preserve">nie internetowej: </w:t>
      </w:r>
      <w:hyperlink r:id="rId6" w:history="1">
        <w:r w:rsidRPr="00C81725">
          <w:rPr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17EE0E11" w14:textId="59B95772" w:rsidR="005F6513" w:rsidRDefault="00F964BE" w:rsidP="00F964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>0020e2d1-8e37-475b-8425-72deff9d9b1d</w:t>
      </w:r>
    </w:p>
    <w:p w14:paraId="776A4AC4" w14:textId="2788369A" w:rsidR="00C81725" w:rsidRPr="00EA1A85" w:rsidRDefault="00C81725" w:rsidP="00EA1A8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1725">
        <w:rPr>
          <w:rFonts w:ascii="Times New Roman" w:hAnsi="Times New Roman" w:cs="Times New Roman"/>
          <w:sz w:val="24"/>
          <w:szCs w:val="24"/>
        </w:rPr>
        <w:t>Nazwa post</w:t>
      </w:r>
      <w:r w:rsidR="00EA1A85">
        <w:rPr>
          <w:rFonts w:ascii="Times New Roman" w:hAnsi="Times New Roman" w:cs="Times New Roman"/>
          <w:sz w:val="24"/>
          <w:szCs w:val="24"/>
        </w:rPr>
        <w:t>ę</w:t>
      </w:r>
      <w:r w:rsidRPr="00C81725">
        <w:rPr>
          <w:rFonts w:ascii="Times New Roman" w:hAnsi="Times New Roman" w:cs="Times New Roman"/>
          <w:sz w:val="24"/>
          <w:szCs w:val="24"/>
        </w:rPr>
        <w:t xml:space="preserve">powania: </w:t>
      </w:r>
      <w:r w:rsidR="00BC0B5D" w:rsidRPr="00BC0B5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Dostawę pieczywa, świeżych wyrobów piekarskich i ciastkarskich na </w:t>
      </w:r>
      <w:r w:rsidR="00FC712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I półrocze 2023 r.</w:t>
      </w:r>
    </w:p>
    <w:p w14:paraId="35E1CDC0" w14:textId="6CB28243" w:rsidR="00C81725" w:rsidRDefault="00C81725">
      <w:pPr>
        <w:rPr>
          <w:rFonts w:ascii="Times New Roman" w:hAnsi="Times New Roman" w:cs="Times New Roman"/>
          <w:sz w:val="24"/>
          <w:szCs w:val="24"/>
        </w:rPr>
      </w:pPr>
      <w:r w:rsidRPr="00C81725">
        <w:rPr>
          <w:rFonts w:ascii="Times New Roman" w:hAnsi="Times New Roman" w:cs="Times New Roman"/>
          <w:sz w:val="24"/>
          <w:szCs w:val="24"/>
        </w:rPr>
        <w:t>Nr sprawy:</w:t>
      </w:r>
      <w:r w:rsidR="00EA1A85">
        <w:rPr>
          <w:rFonts w:ascii="Times New Roman" w:hAnsi="Times New Roman" w:cs="Times New Roman"/>
          <w:sz w:val="24"/>
          <w:szCs w:val="24"/>
        </w:rPr>
        <w:t xml:space="preserve"> SA.252.</w:t>
      </w:r>
      <w:r w:rsidR="00FC7122">
        <w:rPr>
          <w:rFonts w:ascii="Times New Roman" w:hAnsi="Times New Roman" w:cs="Times New Roman"/>
          <w:sz w:val="24"/>
          <w:szCs w:val="24"/>
        </w:rPr>
        <w:t>9.2022</w:t>
      </w:r>
    </w:p>
    <w:p w14:paraId="0A607FC6" w14:textId="27A1A5FE" w:rsidR="00EA1A85" w:rsidRPr="00BC0B5D" w:rsidRDefault="00EA1A85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o zamówieniu Nr </w:t>
      </w:r>
      <w:r w:rsidR="00455526">
        <w:rPr>
          <w:rFonts w:ascii="Times New Roman" w:hAnsi="Times New Roman" w:cs="Times New Roman"/>
          <w:sz w:val="24"/>
          <w:szCs w:val="24"/>
        </w:rPr>
        <w:t>202</w:t>
      </w:r>
      <w:r w:rsidR="00FC7122">
        <w:rPr>
          <w:rFonts w:ascii="Times New Roman" w:hAnsi="Times New Roman" w:cs="Times New Roman"/>
          <w:sz w:val="24"/>
          <w:szCs w:val="24"/>
        </w:rPr>
        <w:t>2/ BZP</w:t>
      </w:r>
      <w:r w:rsidR="00F964BE">
        <w:rPr>
          <w:rFonts w:ascii="Times New Roman" w:hAnsi="Times New Roman" w:cs="Times New Roman"/>
          <w:sz w:val="24"/>
          <w:szCs w:val="24"/>
        </w:rPr>
        <w:t xml:space="preserve"> 00443492/01</w:t>
      </w:r>
    </w:p>
    <w:p w14:paraId="0B308285" w14:textId="2F798717" w:rsidR="00EA1A85" w:rsidRDefault="00EA1A85">
      <w:pPr>
        <w:rPr>
          <w:rFonts w:ascii="Times New Roman" w:hAnsi="Times New Roman" w:cs="Times New Roman"/>
          <w:sz w:val="24"/>
          <w:szCs w:val="24"/>
        </w:rPr>
      </w:pPr>
      <w:bookmarkStart w:id="0" w:name="_Hlk72484970"/>
      <w:r w:rsidRPr="00EA1A85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C81725" w:rsidRPr="00EA1A85">
        <w:rPr>
          <w:rFonts w:ascii="Times New Roman" w:hAnsi="Times New Roman" w:cs="Times New Roman"/>
          <w:b/>
          <w:bCs/>
          <w:sz w:val="24"/>
          <w:szCs w:val="24"/>
        </w:rPr>
        <w:t>ink do postępowania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2E9FCD22" w14:textId="288614AE" w:rsidR="00EA1A85" w:rsidRDefault="00F964BE">
      <w:pPr>
        <w:rPr>
          <w:rFonts w:ascii="Times New Roman" w:hAnsi="Times New Roman" w:cs="Times New Roman"/>
          <w:sz w:val="24"/>
          <w:szCs w:val="24"/>
        </w:rPr>
      </w:pPr>
      <w:r w:rsidRPr="00F964BE">
        <w:rPr>
          <w:rFonts w:ascii="Times New Roman" w:hAnsi="Times New Roman" w:cs="Times New Roman"/>
          <w:sz w:val="24"/>
          <w:szCs w:val="24"/>
        </w:rPr>
        <w:t>https://miniportal.uzp.gov.pl/Postepowania/0020e2d1-8e37-475b-8425-72deff9d9b1d</w:t>
      </w:r>
    </w:p>
    <w:p w14:paraId="2108D9E2" w14:textId="7FBD8279" w:rsidR="00EA1A85" w:rsidRPr="00EA1A85" w:rsidRDefault="00EA1A85" w:rsidP="00EA1A8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A1A85">
        <w:rPr>
          <w:rFonts w:ascii="Times New Roman" w:hAnsi="Times New Roman" w:cs="Times New Roman"/>
          <w:sz w:val="20"/>
          <w:szCs w:val="20"/>
        </w:rPr>
        <w:t>Sporządził</w:t>
      </w:r>
    </w:p>
    <w:p w14:paraId="244369CC" w14:textId="3CD54078" w:rsidR="00EA1A85" w:rsidRPr="00EA1A85" w:rsidRDefault="00EA1A85" w:rsidP="00EA1A8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A1A85">
        <w:rPr>
          <w:rFonts w:ascii="Times New Roman" w:hAnsi="Times New Roman" w:cs="Times New Roman"/>
          <w:sz w:val="20"/>
          <w:szCs w:val="20"/>
        </w:rPr>
        <w:t>Margota Hildebrand</w:t>
      </w:r>
    </w:p>
    <w:p w14:paraId="5C16FD87" w14:textId="45F4685E" w:rsidR="00EA1A85" w:rsidRPr="00EA1A85" w:rsidRDefault="00EA1A85" w:rsidP="00EA1A85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A1A85">
        <w:rPr>
          <w:rFonts w:ascii="Times New Roman" w:hAnsi="Times New Roman" w:cs="Times New Roman"/>
          <w:sz w:val="20"/>
          <w:szCs w:val="20"/>
        </w:rPr>
        <w:t>St. administrator</w:t>
      </w:r>
    </w:p>
    <w:bookmarkEnd w:id="0"/>
    <w:p w14:paraId="302363B9" w14:textId="77777777" w:rsidR="00C81725" w:rsidRPr="00C81725" w:rsidRDefault="00C81725">
      <w:pPr>
        <w:rPr>
          <w:rFonts w:ascii="Times New Roman" w:hAnsi="Times New Roman" w:cs="Times New Roman"/>
          <w:sz w:val="24"/>
          <w:szCs w:val="24"/>
        </w:rPr>
      </w:pPr>
    </w:p>
    <w:sectPr w:rsidR="00C81725" w:rsidRPr="00C817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48332" w14:textId="77777777" w:rsidR="00F95712" w:rsidRDefault="00F95712" w:rsidP="00C81725">
      <w:pPr>
        <w:spacing w:after="0" w:line="240" w:lineRule="auto"/>
      </w:pPr>
      <w:r>
        <w:separator/>
      </w:r>
    </w:p>
  </w:endnote>
  <w:endnote w:type="continuationSeparator" w:id="0">
    <w:p w14:paraId="6C49D48D" w14:textId="77777777" w:rsidR="00F95712" w:rsidRDefault="00F95712" w:rsidP="00C8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99066" w14:textId="77777777" w:rsidR="00F95712" w:rsidRDefault="00F95712" w:rsidP="00C81725">
      <w:pPr>
        <w:spacing w:after="0" w:line="240" w:lineRule="auto"/>
      </w:pPr>
      <w:r>
        <w:separator/>
      </w:r>
    </w:p>
  </w:footnote>
  <w:footnote w:type="continuationSeparator" w:id="0">
    <w:p w14:paraId="03F75F2D" w14:textId="77777777" w:rsidR="00F95712" w:rsidRDefault="00F95712" w:rsidP="00C8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D4288" w14:textId="77777777" w:rsidR="00C81725" w:rsidRPr="00C81725" w:rsidRDefault="00C81725" w:rsidP="00C81725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C81725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4E0E237D" w14:textId="2E491884" w:rsidR="00C81725" w:rsidRPr="00C81725" w:rsidRDefault="00C81725" w:rsidP="00C81725">
    <w:pPr>
      <w:tabs>
        <w:tab w:val="center" w:pos="4536"/>
        <w:tab w:val="right" w:pos="10466"/>
      </w:tabs>
      <w:spacing w:after="0" w:line="240" w:lineRule="auto"/>
      <w:rPr>
        <w:rFonts w:ascii="Times New Roman" w:eastAsia="Calibri" w:hAnsi="Times New Roman" w:cs="Times New Roman"/>
        <w:b/>
        <w:bCs/>
        <w:iCs/>
        <w:sz w:val="20"/>
        <w:szCs w:val="20"/>
      </w:rPr>
    </w:pPr>
    <w:r w:rsidRPr="00C81725">
      <w:rPr>
        <w:rFonts w:ascii="Times New Roman" w:eastAsia="Calibri" w:hAnsi="Times New Roman" w:cs="Times New Roman"/>
        <w:iCs/>
        <w:sz w:val="20"/>
        <w:szCs w:val="20"/>
      </w:rPr>
      <w:t xml:space="preserve">na </w:t>
    </w: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 xml:space="preserve">Dostawę </w:t>
    </w:r>
    <w:r w:rsidR="00BC0B5D">
      <w:rPr>
        <w:rFonts w:ascii="Times New Roman" w:eastAsia="Calibri" w:hAnsi="Times New Roman" w:cs="Times New Roman"/>
        <w:b/>
        <w:bCs/>
        <w:iCs/>
        <w:sz w:val="20"/>
        <w:szCs w:val="20"/>
      </w:rPr>
      <w:t xml:space="preserve">pieczywa, świeżych wyrobów piekarskich i ciastkarskich na </w:t>
    </w:r>
    <w:r w:rsidR="00FC7122">
      <w:rPr>
        <w:rFonts w:ascii="Times New Roman" w:eastAsia="Calibri" w:hAnsi="Times New Roman" w:cs="Times New Roman"/>
        <w:b/>
        <w:bCs/>
        <w:iCs/>
        <w:sz w:val="20"/>
        <w:szCs w:val="20"/>
      </w:rPr>
      <w:t>I półrocze 2023 r.</w:t>
    </w: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ab/>
    </w:r>
  </w:p>
  <w:p w14:paraId="4CA0FDBE" w14:textId="0F744236" w:rsidR="00C81725" w:rsidRDefault="00C81725" w:rsidP="00C81725">
    <w:pPr>
      <w:pStyle w:val="Nagwek"/>
    </w:pPr>
    <w:r w:rsidRPr="00C81725">
      <w:rPr>
        <w:rFonts w:ascii="Verdana" w:eastAsia="Calibri" w:hAnsi="Verdana" w:cs="Times New Roman"/>
        <w:i/>
        <w:sz w:val="16"/>
        <w:szCs w:val="16"/>
      </w:rPr>
      <w:t>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96"/>
    <w:rsid w:val="00081213"/>
    <w:rsid w:val="001C4D8E"/>
    <w:rsid w:val="002F36EF"/>
    <w:rsid w:val="00364232"/>
    <w:rsid w:val="003A255F"/>
    <w:rsid w:val="003C5A53"/>
    <w:rsid w:val="00455526"/>
    <w:rsid w:val="004A2351"/>
    <w:rsid w:val="00512016"/>
    <w:rsid w:val="005F6513"/>
    <w:rsid w:val="00751217"/>
    <w:rsid w:val="00821196"/>
    <w:rsid w:val="00BC0B5D"/>
    <w:rsid w:val="00C81725"/>
    <w:rsid w:val="00C84393"/>
    <w:rsid w:val="00C86CE5"/>
    <w:rsid w:val="00DA66B5"/>
    <w:rsid w:val="00E62117"/>
    <w:rsid w:val="00E87CCF"/>
    <w:rsid w:val="00EA1A85"/>
    <w:rsid w:val="00F95712"/>
    <w:rsid w:val="00F964BE"/>
    <w:rsid w:val="00FC7122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C242"/>
  <w15:chartTrackingRefBased/>
  <w15:docId w15:val="{C16D8F31-3107-4D96-A957-3AB47152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1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725"/>
  </w:style>
  <w:style w:type="paragraph" w:styleId="Stopka">
    <w:name w:val="footer"/>
    <w:basedOn w:val="Normalny"/>
    <w:link w:val="Stopka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725"/>
  </w:style>
  <w:style w:type="character" w:customStyle="1" w:styleId="Nagwek3Znak">
    <w:name w:val="Nagłówek 3 Znak"/>
    <w:basedOn w:val="Domylnaczcionkaakapitu"/>
    <w:link w:val="Nagwek3"/>
    <w:semiHidden/>
    <w:rsid w:val="00C817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13</cp:revision>
  <dcterms:created xsi:type="dcterms:W3CDTF">2021-05-21T08:13:00Z</dcterms:created>
  <dcterms:modified xsi:type="dcterms:W3CDTF">2022-11-17T09:59:00Z</dcterms:modified>
</cp:coreProperties>
</file>