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571A7" w14:textId="77777777" w:rsidR="00C13BCE" w:rsidRDefault="00C13BCE" w:rsidP="00C13BCE">
      <w:pPr>
        <w:spacing w:after="0"/>
        <w:rPr>
          <w:rFonts w:ascii="Arial" w:hAnsi="Arial" w:cs="Arial"/>
          <w:sz w:val="24"/>
          <w:szCs w:val="24"/>
        </w:rPr>
      </w:pPr>
    </w:p>
    <w:p w14:paraId="695C5C2A" w14:textId="65E870E6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1D0993">
        <w:rPr>
          <w:rFonts w:ascii="Arial" w:hAnsi="Arial" w:cs="Arial"/>
        </w:rPr>
        <w:t>Nazwa postępowania</w:t>
      </w:r>
      <w:r w:rsidR="001D0993">
        <w:rPr>
          <w:rFonts w:ascii="Arial" w:hAnsi="Arial" w:cs="Arial"/>
        </w:rPr>
        <w:t xml:space="preserve">: </w:t>
      </w:r>
      <w:r w:rsidRPr="00C13BCE">
        <w:rPr>
          <w:rFonts w:ascii="Arial" w:eastAsia="Calibri" w:hAnsi="Arial" w:cs="Arial"/>
          <w:b/>
        </w:rPr>
        <w:t xml:space="preserve"> </w:t>
      </w:r>
      <w:r w:rsidRPr="00C13BCE">
        <w:rPr>
          <w:rFonts w:ascii="Arial" w:hAnsi="Arial" w:cs="Arial"/>
          <w:b/>
          <w:bCs/>
        </w:rPr>
        <w:t>Dostawa mleka i   produktów mleczarskich   z podziałem na części:</w:t>
      </w:r>
    </w:p>
    <w:p w14:paraId="1748AA80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 – Dostawa mleka i produktów mleczarskich</w:t>
      </w:r>
    </w:p>
    <w:p w14:paraId="59C1B1E9" w14:textId="3B2F8C0D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II-  Dostawa past serowych i tłuszczy</w:t>
      </w:r>
      <w:r w:rsidR="001E1045">
        <w:rPr>
          <w:rFonts w:ascii="Arial" w:hAnsi="Arial" w:cs="Arial"/>
          <w:b/>
          <w:bCs/>
        </w:rPr>
        <w:t xml:space="preserve"> na II półrocze 2024 r.</w:t>
      </w:r>
    </w:p>
    <w:p w14:paraId="3E3C4576" w14:textId="76D3276F" w:rsidR="00C13BCE" w:rsidRPr="00287A67" w:rsidRDefault="00C13BCE" w:rsidP="00C13BC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94189F9" w14:textId="042FC647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1E1045">
        <w:rPr>
          <w:rFonts w:ascii="Arial" w:hAnsi="Arial" w:cs="Arial"/>
          <w:b/>
          <w:bCs/>
          <w:sz w:val="24"/>
          <w:szCs w:val="24"/>
        </w:rPr>
        <w:t>5.2024</w:t>
      </w:r>
    </w:p>
    <w:p w14:paraId="5256E19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2FED4495" w14:textId="77777777" w:rsidR="001D0993" w:rsidRPr="001D0993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>Adres strony internetowej,  na której udostępniane będą zmiany i wyjaśnienia do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SWZ oraz inne dokumenty</w:t>
      </w:r>
    </w:p>
    <w:p w14:paraId="4CE9F2FA" w14:textId="4B966BDC" w:rsidR="00C13BCE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 xml:space="preserve">zamówienia bezpośrednio związane z postępowaniem o 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udzielenie zamówienia</w:t>
      </w:r>
    </w:p>
    <w:p w14:paraId="0241AD68" w14:textId="77777777" w:rsidR="00A4542F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7B15BFD0" w14:textId="77777777" w:rsidR="00A4542F" w:rsidRPr="001D0993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561EFD1F" w14:textId="77777777" w:rsidR="001E1045" w:rsidRPr="001E1045" w:rsidRDefault="001E1045" w:rsidP="001E1045">
      <w:pPr>
        <w:pStyle w:val="Bezodstpw"/>
        <w:rPr>
          <w:b/>
          <w:bCs/>
          <w:sz w:val="24"/>
          <w:szCs w:val="24"/>
          <w:lang w:eastAsia="pl-PL"/>
        </w:rPr>
      </w:pPr>
      <w:bookmarkStart w:id="1" w:name="_Hlk167268985"/>
      <w:r w:rsidRPr="001E1045">
        <w:rPr>
          <w:b/>
          <w:bCs/>
          <w:sz w:val="24"/>
          <w:szCs w:val="24"/>
          <w:lang w:eastAsia="pl-PL"/>
        </w:rPr>
        <w:t>ocds-148610-30c87557-1818-11ef-a7c1-72acb4a2af8f</w:t>
      </w:r>
    </w:p>
    <w:bookmarkEnd w:id="1"/>
    <w:p w14:paraId="7DE16267" w14:textId="77777777" w:rsidR="001E1045" w:rsidRDefault="001E1045" w:rsidP="001E1045"/>
    <w:bookmarkStart w:id="2" w:name="_Hlk167268938"/>
    <w:p w14:paraId="4A8908F2" w14:textId="76DF423D" w:rsidR="001E1045" w:rsidRDefault="001E1045" w:rsidP="001E1045">
      <w:r>
        <w:fldChar w:fldCharType="begin"/>
      </w:r>
      <w:r>
        <w:instrText>HYPERLINK "</w:instrText>
      </w:r>
      <w:r>
        <w:instrText>https://ezamowienia.gov.pl/mp-client/search/list/ocds-148610-30c87557-1818-11ef-a7c1-72acb4a2af8f</w:instrText>
      </w:r>
      <w:r>
        <w:instrText>"</w:instrText>
      </w:r>
      <w:r>
        <w:fldChar w:fldCharType="separate"/>
      </w:r>
      <w:r w:rsidRPr="000729FB">
        <w:rPr>
          <w:rStyle w:val="Hipercze"/>
        </w:rPr>
        <w:t>https://ezamowienia.gov.pl/mp-client/search/list/ocds-148610-30c87557-1818-11ef-a7c1-72acb4a2af8f</w:t>
      </w:r>
      <w:bookmarkEnd w:id="2"/>
      <w:r>
        <w:fldChar w:fldCharType="end"/>
      </w:r>
    </w:p>
    <w:p w14:paraId="0BCB21CA" w14:textId="3E8479C1" w:rsidR="00C13BCE" w:rsidRPr="00B14E72" w:rsidRDefault="00C13BCE" w:rsidP="001E1045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2DBECB6" w14:textId="5D854FD4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>Postępowanie można wyszukać również ze strony głównej Platformy e</w:t>
      </w:r>
      <w:r w:rsidRPr="00C13BCE">
        <w:rPr>
          <w:rFonts w:ascii="Arial" w:hAnsi="Arial" w:cs="Arial"/>
        </w:rPr>
        <w:noBreakHyphen/>
        <w:t>Zamówienia</w:t>
      </w:r>
    </w:p>
    <w:p w14:paraId="0ADBF4E3" w14:textId="6E8FEF4A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 xml:space="preserve">(przycisk „Przeglądaj postępowania/konkursy”). </w:t>
      </w:r>
    </w:p>
    <w:p w14:paraId="334E6C4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629CA20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E00D643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1289B82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DE2BBE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E4F08CC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Sporządził</w:t>
      </w:r>
    </w:p>
    <w:p w14:paraId="79115452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Margota Hildebrand</w:t>
      </w:r>
    </w:p>
    <w:p w14:paraId="28DCC24E" w14:textId="63EA165B" w:rsidR="00C13BCE" w:rsidRPr="00BB34E1" w:rsidRDefault="00BB34E1" w:rsidP="00C13BCE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</w:t>
      </w:r>
      <w:r w:rsidR="00C13BCE" w:rsidRPr="00BB34E1">
        <w:rPr>
          <w:rFonts w:ascii="Arial" w:hAnsi="Arial" w:cs="Arial"/>
        </w:rPr>
        <w:t>t. administrator</w:t>
      </w:r>
    </w:p>
    <w:bookmarkEnd w:id="0"/>
    <w:p w14:paraId="3816EF32" w14:textId="77777777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</w:p>
    <w:p w14:paraId="107D406D" w14:textId="77777777" w:rsidR="00486877" w:rsidRDefault="00486877"/>
    <w:sectPr w:rsidR="00486877" w:rsidSect="00BB3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3D"/>
    <w:rsid w:val="001C703D"/>
    <w:rsid w:val="001D0993"/>
    <w:rsid w:val="001E1045"/>
    <w:rsid w:val="00486877"/>
    <w:rsid w:val="00571EB8"/>
    <w:rsid w:val="00A4542F"/>
    <w:rsid w:val="00BB34E1"/>
    <w:rsid w:val="00C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431E"/>
  <w15:chartTrackingRefBased/>
  <w15:docId w15:val="{C5CBAAC6-CCB1-4DD7-A0D4-BAA13C19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BC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3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4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34E1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E10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2023-05-19T12:47:00Z</dcterms:created>
  <dcterms:modified xsi:type="dcterms:W3CDTF">2024-05-22T09:20:00Z</dcterms:modified>
</cp:coreProperties>
</file>