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3C567" w14:textId="77777777" w:rsidR="000D3B49" w:rsidRDefault="000D3B49" w:rsidP="005912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2B8AD13" w14:textId="77777777" w:rsidR="000D3B49" w:rsidRDefault="000D3B49" w:rsidP="005912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41D495A2" w14:textId="77777777" w:rsidR="000D3B49" w:rsidRDefault="000D3B49" w:rsidP="005912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4655DA8" w14:textId="1A24DE7D" w:rsidR="005912C9" w:rsidRPr="005912C9" w:rsidRDefault="005912C9" w:rsidP="005912C9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912C9">
        <w:rPr>
          <w:rFonts w:ascii="Times New Roman" w:eastAsia="Calibri" w:hAnsi="Times New Roman" w:cs="Times New Roman"/>
          <w:b/>
          <w:sz w:val="24"/>
          <w:szCs w:val="24"/>
        </w:rPr>
        <w:t>NR sprawy: SA.252.</w:t>
      </w:r>
      <w:r w:rsidR="00237639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="002F0B8E">
        <w:rPr>
          <w:rFonts w:ascii="Times New Roman" w:eastAsia="Calibri" w:hAnsi="Times New Roman" w:cs="Times New Roman"/>
          <w:b/>
          <w:sz w:val="24"/>
          <w:szCs w:val="24"/>
        </w:rPr>
        <w:t>.2022</w:t>
      </w:r>
    </w:p>
    <w:p w14:paraId="2AB0FDB5" w14:textId="77777777" w:rsidR="005912C9" w:rsidRPr="005912C9" w:rsidRDefault="005912C9" w:rsidP="002F0B8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301E4C4" w14:textId="77777777" w:rsidR="005912C9" w:rsidRPr="005912C9" w:rsidRDefault="005912C9" w:rsidP="005912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912C9">
        <w:rPr>
          <w:rFonts w:ascii="Times New Roman" w:eastAsia="Calibri" w:hAnsi="Times New Roman" w:cs="Times New Roman"/>
          <w:b/>
          <w:sz w:val="24"/>
          <w:szCs w:val="24"/>
        </w:rPr>
        <w:t>SPECYFIKACJA WARUNKÓW ZAMÓWIENIA (dalej SWZ)</w:t>
      </w:r>
    </w:p>
    <w:p w14:paraId="5AB20F24" w14:textId="77777777" w:rsidR="005912C9" w:rsidRPr="005912C9" w:rsidRDefault="005912C9" w:rsidP="005912C9">
      <w:pPr>
        <w:spacing w:after="12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5912C9">
        <w:rPr>
          <w:rFonts w:ascii="Times New Roman" w:eastAsia="Calibri" w:hAnsi="Times New Roman" w:cs="Times New Roman"/>
          <w:bCs/>
          <w:sz w:val="24"/>
          <w:szCs w:val="24"/>
        </w:rPr>
        <w:t>dla zamówienia o wartości mniejszej od progów unijnych określonych w art. 3 ust. 1 pkt 1 ustawy z dnia 11 września 2019 r. - Prawo zamówień publicznych</w:t>
      </w:r>
    </w:p>
    <w:p w14:paraId="7BFBAD0B" w14:textId="3C7ECA3E" w:rsidR="005912C9" w:rsidRPr="0075532E" w:rsidRDefault="005912C9" w:rsidP="0075532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b/>
          <w:sz w:val="24"/>
          <w:szCs w:val="24"/>
        </w:rPr>
        <w:t>Nazwa postępowani</w:t>
      </w:r>
      <w:r w:rsidR="0075532E">
        <w:rPr>
          <w:rFonts w:ascii="Times New Roman" w:eastAsia="Calibri" w:hAnsi="Times New Roman" w:cs="Times New Roman"/>
          <w:b/>
          <w:sz w:val="24"/>
          <w:szCs w:val="24"/>
        </w:rPr>
        <w:t xml:space="preserve">a: </w:t>
      </w:r>
      <w:r w:rsidR="0075532E" w:rsidRPr="0075532E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Dostawa świeżych warzyw i owoców na I</w:t>
      </w:r>
      <w:r w:rsidR="002F0B8E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I</w:t>
      </w:r>
      <w:r w:rsidR="0075532E" w:rsidRPr="0075532E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 xml:space="preserve"> półrocze 202</w:t>
      </w:r>
      <w:r w:rsidR="00954D2F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>2</w:t>
      </w:r>
      <w:r w:rsidR="0075532E" w:rsidRPr="0075532E">
        <w:rPr>
          <w:rFonts w:ascii="Times New Roman" w:eastAsia="Times New Roman" w:hAnsi="Times New Roman" w:cstheme="minorHAnsi"/>
          <w:b/>
          <w:bCs/>
          <w:sz w:val="24"/>
          <w:szCs w:val="24"/>
          <w:lang w:eastAsia="pl-PL"/>
        </w:rPr>
        <w:t xml:space="preserve"> r.</w:t>
      </w:r>
    </w:p>
    <w:p w14:paraId="012A7E74" w14:textId="5A39F026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Postępowanie prowadzone jest zgodnie z ustawą z dnia 11 września 2019 r. - Prawo zamówień publicznych (dalej Pzp) (</w:t>
      </w:r>
      <w:r w:rsidR="002F0B8E">
        <w:rPr>
          <w:rFonts w:ascii="Times New Roman" w:eastAsia="Calibri" w:hAnsi="Times New Roman" w:cs="Times New Roman"/>
          <w:sz w:val="24"/>
          <w:szCs w:val="24"/>
        </w:rPr>
        <w:t xml:space="preserve">tj. </w:t>
      </w:r>
      <w:r w:rsidRPr="005912C9">
        <w:rPr>
          <w:rFonts w:ascii="Times New Roman" w:eastAsia="Calibri" w:hAnsi="Times New Roman" w:cs="Times New Roman"/>
          <w:sz w:val="24"/>
          <w:szCs w:val="24"/>
        </w:rPr>
        <w:t>Dz. U. z 20</w:t>
      </w:r>
      <w:r w:rsidR="00954D2F">
        <w:rPr>
          <w:rFonts w:ascii="Times New Roman" w:eastAsia="Calibri" w:hAnsi="Times New Roman" w:cs="Times New Roman"/>
          <w:sz w:val="24"/>
          <w:szCs w:val="24"/>
        </w:rPr>
        <w:t>2</w:t>
      </w:r>
      <w:r w:rsidR="00237639">
        <w:rPr>
          <w:rFonts w:ascii="Times New Roman" w:eastAsia="Calibri" w:hAnsi="Times New Roman" w:cs="Times New Roman"/>
          <w:sz w:val="24"/>
          <w:szCs w:val="24"/>
        </w:rPr>
        <w:t>2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 r., poz. </w:t>
      </w:r>
      <w:r w:rsidR="00237639">
        <w:rPr>
          <w:rFonts w:ascii="Times New Roman" w:eastAsia="Calibri" w:hAnsi="Times New Roman" w:cs="Times New Roman"/>
          <w:sz w:val="24"/>
          <w:szCs w:val="24"/>
        </w:rPr>
        <w:t>1710</w:t>
      </w:r>
      <w:r w:rsidR="00954D2F">
        <w:rPr>
          <w:rFonts w:ascii="Times New Roman" w:eastAsia="Calibri" w:hAnsi="Times New Roman" w:cs="Times New Roman"/>
          <w:sz w:val="24"/>
          <w:szCs w:val="24"/>
        </w:rPr>
        <w:t xml:space="preserve"> ze zm.</w:t>
      </w:r>
      <w:r w:rsidRPr="005912C9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5641DA91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6ACFE2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1. NAZWA ORAZ ADRES ZAMAWIAJĄCEGO, NUMER TELEFONU, ADRES POCZTY ELEKTRONICZNEJ ORAZ STRONY INTERNETOWEJ PROWADZONEGO POSTĘPOWANIA.</w:t>
      </w:r>
    </w:p>
    <w:p w14:paraId="17B5E2ED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vertAlign w:val="superscript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Zamawiający: 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 xml:space="preserve">Dom Pomocy Społecznej „Złota Jesień” </w:t>
      </w:r>
      <w:r w:rsidRPr="005912C9">
        <w:rPr>
          <w:rFonts w:ascii="Times New Roman" w:eastAsia="Calibri" w:hAnsi="Times New Roman" w:cs="Times New Roman"/>
          <w:sz w:val="24"/>
          <w:szCs w:val="24"/>
        </w:rPr>
        <w:t>, ul. Grzonki 1 , 47-400 Racibórz, numer telefonu: +48 32 415-20-01. Godziny pracy – od 7</w:t>
      </w:r>
      <w:r w:rsidRPr="005912C9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  <w:r w:rsidRPr="005912C9">
        <w:rPr>
          <w:rFonts w:ascii="Times New Roman" w:eastAsia="Calibri" w:hAnsi="Times New Roman" w:cs="Times New Roman"/>
          <w:sz w:val="24"/>
          <w:szCs w:val="24"/>
        </w:rPr>
        <w:t>-15</w:t>
      </w:r>
      <w:r w:rsidRPr="005912C9">
        <w:rPr>
          <w:rFonts w:ascii="Times New Roman" w:eastAsia="Calibri" w:hAnsi="Times New Roman" w:cs="Times New Roman"/>
          <w:sz w:val="24"/>
          <w:szCs w:val="24"/>
          <w:vertAlign w:val="superscript"/>
        </w:rPr>
        <w:t>00</w:t>
      </w:r>
    </w:p>
    <w:p w14:paraId="37CF5F10" w14:textId="38D8AF1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Adres poczty elektronicznej: </w:t>
      </w:r>
      <w:hyperlink r:id="rId7" w:history="1">
        <w:r w:rsidR="0095537E" w:rsidRPr="00CF702D">
          <w:rPr>
            <w:rStyle w:val="Hipercze"/>
            <w:rFonts w:ascii="Times New Roman" w:eastAsia="Calibri" w:hAnsi="Times New Roman" w:cs="Times New Roman"/>
            <w:sz w:val="24"/>
            <w:szCs w:val="24"/>
          </w:rPr>
          <w:t>sekretariat@zlota-jesien-dps.pl</w:t>
        </w:r>
      </w:hyperlink>
    </w:p>
    <w:p w14:paraId="297EAECC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Adres strony internetowej prowadzonego postępowania: </w:t>
      </w:r>
    </w:p>
    <w:p w14:paraId="7C04949C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u w:val="single"/>
        </w:rPr>
      </w:pPr>
      <w:r w:rsidRPr="005912C9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   </w:t>
      </w:r>
      <w:hyperlink r:id="rId8" w:history="1">
        <w:r w:rsidRPr="005912C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https://bip.powiatraciborski.pl/dps/zamowienia.html</w:t>
        </w:r>
      </w:hyperlink>
      <w:r w:rsidRPr="005912C9">
        <w:rPr>
          <w:rFonts w:ascii="Times New Roman" w:eastAsia="Calibri" w:hAnsi="Times New Roman" w:cs="Times New Roman"/>
          <w:color w:val="4472C4" w:themeColor="accent1"/>
          <w:sz w:val="24"/>
          <w:szCs w:val="24"/>
        </w:rPr>
        <w:t xml:space="preserve"> </w:t>
      </w:r>
    </w:p>
    <w:p w14:paraId="56C60FF8" w14:textId="77777777" w:rsidR="005912C9" w:rsidRPr="005912C9" w:rsidRDefault="005912C9" w:rsidP="003D3A4D">
      <w:pPr>
        <w:tabs>
          <w:tab w:val="center" w:pos="4536"/>
          <w:tab w:val="right" w:pos="9072"/>
          <w:tab w:val="left" w:pos="20955"/>
          <w:tab w:val="left" w:leader="dot" w:pos="25045"/>
          <w:tab w:val="center" w:pos="25131"/>
          <w:tab w:val="right" w:pos="29667"/>
        </w:tabs>
        <w:suppressAutoHyphens/>
        <w:snapToGrid w:val="0"/>
        <w:spacing w:after="0" w:line="240" w:lineRule="auto"/>
        <w:ind w:left="5" w:hanging="5"/>
        <w:jc w:val="both"/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</w:pPr>
      <w:r w:rsidRPr="005912C9">
        <w:rPr>
          <w:rFonts w:ascii="Times New Roman" w:eastAsia="Calibri" w:hAnsi="Times New Roman" w:cs="Times New Roman"/>
          <w:color w:val="000000"/>
          <w:kern w:val="2"/>
          <w:sz w:val="24"/>
          <w:szCs w:val="24"/>
          <w:lang w:eastAsia="ar-SA"/>
        </w:rPr>
        <w:t>Adres skrytki ePUAP:</w:t>
      </w:r>
      <w:r w:rsidRPr="005912C9">
        <w:rPr>
          <w:rFonts w:ascii="Times New Roman" w:hAnsi="Times New Roman" w:cs="Times New Roman"/>
          <w:sz w:val="24"/>
          <w:szCs w:val="24"/>
        </w:rPr>
        <w:t>/DPSZJRaaciborz/SkrytkaESP</w:t>
      </w:r>
    </w:p>
    <w:p w14:paraId="075F7B22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</w:p>
    <w:p w14:paraId="75037940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2. ADRES STRONY INTERNETOWEJ, NA KTÓREJ UDOSTĘPNIANE BĘDĄ ZMIANY I WYJAŚNIENIA TREŚCI SWZ ORAZ INNE DOKUMENTY ZAMÓWIENIA BEZPOŚREDNIO ZWIĄZANE Z POSTĘPOWANIEM O UDZIELENIE ZAMÓWIENIA. </w:t>
      </w:r>
    </w:p>
    <w:p w14:paraId="214F8B68" w14:textId="77777777" w:rsidR="005912C9" w:rsidRPr="005912C9" w:rsidRDefault="00000000" w:rsidP="003D3A4D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4"/>
          <w:szCs w:val="24"/>
        </w:rPr>
      </w:pPr>
      <w:hyperlink r:id="rId9" w:history="1">
        <w:r w:rsidR="005912C9" w:rsidRPr="005912C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https://bip.powiatraciborski.pl/dps/zamowienia.html</w:t>
        </w:r>
      </w:hyperlink>
    </w:p>
    <w:p w14:paraId="03A3D1B4" w14:textId="77777777" w:rsidR="005912C9" w:rsidRPr="005912C9" w:rsidRDefault="005912C9" w:rsidP="003D3A4D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2.1.  W postępowaniu o udzielenie zamówienia komunikacja między zamawiającym a wykonawcami odbywa się przy użyciu miniPortalu, który dostępny jest pod adresem: </w:t>
      </w:r>
      <w:bookmarkStart w:id="0" w:name="_Hlk71091151"/>
      <w:r w:rsidRPr="005912C9">
        <w:fldChar w:fldCharType="begin"/>
      </w:r>
      <w:r w:rsidRPr="005912C9">
        <w:instrText xml:space="preserve"> HYPERLINK "https://miniportal.uzp.gov.pl/" </w:instrText>
      </w:r>
      <w:r w:rsidRPr="005912C9">
        <w:fldChar w:fldCharType="separate"/>
      </w:r>
      <w:r w:rsidRPr="005912C9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https://miniportal.uzp.gov.pl/</w:t>
      </w:r>
      <w:r w:rsidRPr="005912C9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fldChar w:fldCharType="end"/>
      </w:r>
      <w:r w:rsidRPr="005912C9">
        <w:rPr>
          <w:rFonts w:ascii="Times New Roman" w:eastAsia="Calibri" w:hAnsi="Times New Roman" w:cs="Times New Roman"/>
          <w:color w:val="0000FF"/>
          <w:sz w:val="24"/>
          <w:szCs w:val="24"/>
        </w:rPr>
        <w:t xml:space="preserve"> 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End w:id="0"/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ePUAPu dostępnego pod adresem: </w:t>
      </w:r>
      <w:hyperlink r:id="rId10" w:history="1">
        <w:r w:rsidRPr="005912C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https://epuap.gov.pl/wps/portal</w:t>
        </w:r>
      </w:hyperlink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 oraz poczty elektronicznej: </w:t>
      </w:r>
      <w:hyperlink r:id="rId11" w:history="1">
        <w:r w:rsidRPr="005912C9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sekretariat@zlota-jesien-dps.pl</w:t>
        </w:r>
      </w:hyperlink>
    </w:p>
    <w:p w14:paraId="3EB08D5B" w14:textId="77777777" w:rsidR="005912C9" w:rsidRPr="005912C9" w:rsidRDefault="005912C9" w:rsidP="003D3A4D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2.2.  Wykonawca zamierzający wziąć udział w postępowaniu o udzielenie zamówienia publicznego, 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>musi posiadać konto na ePUAP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. Wykonawca posiadający konto na ePUAP ma dostęp do następujących formularzy: </w:t>
      </w:r>
      <w:r w:rsidRPr="0075532E">
        <w:rPr>
          <w:rFonts w:ascii="Times New Roman" w:eastAsia="Calibri" w:hAnsi="Times New Roman" w:cs="Times New Roman"/>
          <w:sz w:val="24"/>
          <w:szCs w:val="24"/>
        </w:rPr>
        <w:t>„Formularz do złożenia, zmiany, wycofania oferty lub wniosku” oraz „Formularz do komunikacji”.</w:t>
      </w:r>
    </w:p>
    <w:p w14:paraId="162BA0EC" w14:textId="77777777" w:rsidR="005912C9" w:rsidRPr="005912C9" w:rsidRDefault="005912C9" w:rsidP="003D3A4D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2.3.  Wymagania techniczne i organizacyjne wysyłania i odbierania dokumentów elektronicznych, elektronicznych kopii dokumentów i oświadczeń oraz informacji przekazywanych przy ich użyciu opisane zostały w </w:t>
      </w:r>
      <w:r w:rsidRPr="005912C9">
        <w:rPr>
          <w:rFonts w:ascii="Times New Roman" w:eastAsia="Calibri" w:hAnsi="Times New Roman" w:cs="Times New Roman"/>
          <w:iCs/>
          <w:sz w:val="24"/>
          <w:szCs w:val="24"/>
        </w:rPr>
        <w:t>Regulaminie korzystania z systemu miniPortal (</w:t>
      </w:r>
      <w:r w:rsidRPr="005912C9">
        <w:rPr>
          <w:rFonts w:ascii="Times New Roman" w:hAnsi="Times New Roman" w:cs="Times New Roman"/>
          <w:sz w:val="24"/>
          <w:szCs w:val="24"/>
        </w:rPr>
        <w:t xml:space="preserve">dostępnym pod adresem: </w:t>
      </w:r>
      <w:hyperlink r:id="rId12">
        <w:r w:rsidRPr="005912C9">
          <w:rPr>
            <w:rFonts w:ascii="Times New Roman" w:hAnsi="Times New Roman" w:cs="Times New Roman"/>
            <w:color w:val="0563C1"/>
            <w:sz w:val="24"/>
            <w:szCs w:val="24"/>
            <w:u w:val="single" w:color="0563C1"/>
          </w:rPr>
          <w:t>https://miniportal.uzp.gov.pl/WarunkiUslugi</w:t>
        </w:r>
      </w:hyperlink>
      <w:hyperlink r:id="rId13">
        <w:r w:rsidRPr="005912C9">
          <w:rPr>
            <w:rFonts w:ascii="Times New Roman" w:hAnsi="Times New Roman" w:cs="Times New Roman"/>
            <w:sz w:val="24"/>
            <w:szCs w:val="24"/>
          </w:rPr>
          <w:t>)</w:t>
        </w:r>
      </w:hyperlink>
      <w:r w:rsidRPr="005912C9">
        <w:t xml:space="preserve"> </w:t>
      </w:r>
      <w:r w:rsidRPr="005912C9">
        <w:rPr>
          <w:rFonts w:ascii="Times New Roman" w:eastAsia="Calibri" w:hAnsi="Times New Roman" w:cs="Times New Roman"/>
          <w:iCs/>
          <w:sz w:val="24"/>
          <w:szCs w:val="24"/>
        </w:rPr>
        <w:t xml:space="preserve"> oraz Warunkach korzystania z elektronicznej platformy usług administracji publicznej (ePUAP)</w:t>
      </w:r>
      <w:r w:rsidRPr="005912C9">
        <w:t xml:space="preserve"> </w:t>
      </w:r>
      <w:r w:rsidRPr="005912C9">
        <w:rPr>
          <w:rFonts w:ascii="Times New Roman" w:eastAsia="Calibri" w:hAnsi="Times New Roman" w:cs="Times New Roman"/>
          <w:iCs/>
          <w:sz w:val="24"/>
          <w:szCs w:val="24"/>
        </w:rPr>
        <w:t xml:space="preserve">(dostępnych pod adresem: </w:t>
      </w:r>
      <w:hyperlink r:id="rId14" w:history="1">
        <w:r w:rsidRPr="005912C9">
          <w:rPr>
            <w:rFonts w:ascii="Times New Roman" w:eastAsia="Calibri" w:hAnsi="Times New Roman" w:cs="Times New Roman"/>
            <w:iCs/>
            <w:color w:val="0000FF"/>
            <w:sz w:val="24"/>
            <w:szCs w:val="24"/>
            <w:u w:val="single"/>
          </w:rPr>
          <w:t>https://epuap.gov.pl/wps/portal/strefa-klienta/regulamin</w:t>
        </w:r>
      </w:hyperlink>
    </w:p>
    <w:p w14:paraId="22C92E71" w14:textId="77777777" w:rsidR="005912C9" w:rsidRPr="005912C9" w:rsidRDefault="005912C9" w:rsidP="003D3A4D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2.4.  Maksymalny rozmiar plików przesyłanych za pośrednictwem dedykowanych formularzy: </w:t>
      </w:r>
      <w:r w:rsidRPr="0075532E">
        <w:rPr>
          <w:rFonts w:ascii="Times New Roman" w:eastAsia="Calibri" w:hAnsi="Times New Roman" w:cs="Times New Roman"/>
          <w:sz w:val="24"/>
          <w:szCs w:val="24"/>
        </w:rPr>
        <w:t>„Formularz złożenia, zmiany, wycofania oferty lub wniosku” i „Formularz do komunikacji”,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wynosi 150 MB. </w:t>
      </w:r>
    </w:p>
    <w:p w14:paraId="1B075B14" w14:textId="77777777" w:rsidR="005912C9" w:rsidRPr="005912C9" w:rsidRDefault="005912C9" w:rsidP="003D3A4D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2.5.  Za datę przekazania oferty, wniosków, zawiadomień, dokumentów elektronicznych, oświadczeń lub elektronicznych kopii dokumentów lub oświadczeń oraz innych informacji przyjmuje się datę ich przekazania na ePUAP. </w:t>
      </w:r>
    </w:p>
    <w:p w14:paraId="043DC052" w14:textId="77777777" w:rsidR="005912C9" w:rsidRPr="005912C9" w:rsidRDefault="005912C9" w:rsidP="003D3A4D">
      <w:pPr>
        <w:tabs>
          <w:tab w:val="left" w:pos="851"/>
        </w:tabs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lastRenderedPageBreak/>
        <w:t>2.6.  Zamawiający przekazuje link do postępowania oraz ID postępowania jako załącznik do SWZ. Dane postępowanie można wyszukać również na Liście wszystkich postępowań w miniPortalu, klikając wcześniej opcję „Dla Wykonawców” lub ze strony głównej z zakładki Postępowania</w:t>
      </w:r>
      <w:r w:rsidRPr="005912C9">
        <w:rPr>
          <w:rFonts w:ascii="Times New Roman" w:eastAsia="Calibri" w:hAnsi="Times New Roman" w:cs="Times New Roman"/>
          <w:color w:val="FF0000"/>
          <w:sz w:val="24"/>
          <w:szCs w:val="24"/>
        </w:rPr>
        <w:t xml:space="preserve">. </w:t>
      </w:r>
    </w:p>
    <w:p w14:paraId="5007CA27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E31521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3. TRYB UDZIELENIA ZAMÓWIENIA.</w:t>
      </w:r>
    </w:p>
    <w:p w14:paraId="03AE8076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Postępowanie jest prowadzone w trybie podstawowym bez przeprowadzenia negocjacji treści złożonych ofert zgodnie z art. 275 pkt 1 ustawy Prawo zamówień publicznych. W związku z tym zamawiający nie przewiduje wyboru najkorzystniejszej oferty z możliwością prowadzenia negocjacji.</w:t>
      </w:r>
    </w:p>
    <w:p w14:paraId="5882F0CE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25CE2AF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4. OPIS PRZEDMIOTU ZAMÓWIENIA i  JEGO ZAKRES.</w:t>
      </w:r>
    </w:p>
    <w:p w14:paraId="307110DE" w14:textId="4FDD3DDB" w:rsidR="005912C9" w:rsidRDefault="005912C9" w:rsidP="002F0B8E">
      <w:pPr>
        <w:tabs>
          <w:tab w:val="left" w:pos="6900"/>
          <w:tab w:val="left" w:pos="736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4.1. Przedmiotem zamówienia jest sukcesywna dostawa </w:t>
      </w:r>
      <w:r w:rsidR="0075532E">
        <w:rPr>
          <w:rFonts w:ascii="Times New Roman" w:eastAsia="Calibri" w:hAnsi="Times New Roman" w:cs="Times New Roman"/>
          <w:sz w:val="24"/>
          <w:szCs w:val="24"/>
        </w:rPr>
        <w:t>świeżych warzyw i owoców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 dla Domu Pomocy Społecznej „Złota Jesień” w Raciborzu w ilości i asortymencie jak niżej:</w:t>
      </w:r>
    </w:p>
    <w:p w14:paraId="7CA0DE73" w14:textId="46E5C1F8" w:rsidR="005912C9" w:rsidRDefault="005912C9" w:rsidP="002F0B8E">
      <w:pPr>
        <w:tabs>
          <w:tab w:val="left" w:pos="5943"/>
        </w:tabs>
        <w:spacing w:after="0" w:line="240" w:lineRule="auto"/>
        <w:jc w:val="both"/>
        <w:rPr>
          <w:rFonts w:ascii="Verdana" w:eastAsia="Calibri" w:hAnsi="Verdana" w:cs="Verdana"/>
          <w:bCs/>
          <w:sz w:val="20"/>
          <w:szCs w:val="20"/>
        </w:rPr>
      </w:pPr>
    </w:p>
    <w:tbl>
      <w:tblPr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0"/>
        <w:gridCol w:w="6057"/>
        <w:gridCol w:w="1039"/>
        <w:gridCol w:w="1061"/>
      </w:tblGrid>
      <w:tr w:rsidR="00237639" w:rsidRPr="00237639" w14:paraId="5BF488AD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66D1D" w14:textId="77777777" w:rsidR="00237639" w:rsidRPr="00237639" w:rsidRDefault="00237639" w:rsidP="00237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Lp.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4BB31" w14:textId="77777777" w:rsidR="00237639" w:rsidRPr="00237639" w:rsidRDefault="00237639" w:rsidP="00237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Nazwa artykułu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E0F7C" w14:textId="77777777" w:rsidR="00237639" w:rsidRPr="00237639" w:rsidRDefault="00237639" w:rsidP="00237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Jedn, miary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C2DE" w14:textId="77777777" w:rsidR="00237639" w:rsidRPr="00237639" w:rsidRDefault="00237639" w:rsidP="00237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Ilość dostawy</w:t>
            </w:r>
          </w:p>
        </w:tc>
      </w:tr>
      <w:tr w:rsidR="00237639" w:rsidRPr="00237639" w14:paraId="5478A757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405F" w14:textId="77777777" w:rsidR="00237639" w:rsidRPr="00237639" w:rsidRDefault="00237639" w:rsidP="00237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E4916" w14:textId="77777777" w:rsidR="00237639" w:rsidRPr="00237639" w:rsidRDefault="00237639" w:rsidP="0023763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Ziemniaki jadalne gat. I: np.: bryza, santa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6C343" w14:textId="77777777" w:rsidR="00237639" w:rsidRPr="00237639" w:rsidRDefault="00237639" w:rsidP="0023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94F8" w14:textId="6A6AC1A0" w:rsidR="00237639" w:rsidRPr="00237639" w:rsidRDefault="00237639" w:rsidP="00237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8000</w:t>
            </w:r>
          </w:p>
        </w:tc>
      </w:tr>
      <w:tr w:rsidR="00237639" w:rsidRPr="00237639" w14:paraId="51AEE0F7" w14:textId="77777777" w:rsidTr="009C3719">
        <w:trPr>
          <w:trHeight w:val="18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885C1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0C16" w14:textId="77777777" w:rsidR="00237639" w:rsidRPr="00237639" w:rsidRDefault="00237639" w:rsidP="0023763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Ziemniaki jadalne „młode”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C9311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BC4E" w14:textId="0FF849C1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</w:tr>
      <w:tr w:rsidR="00237639" w:rsidRPr="00237639" w14:paraId="1A9CEB32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3B66" w14:textId="77777777" w:rsidR="00237639" w:rsidRPr="00237639" w:rsidRDefault="00237639" w:rsidP="00237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87F76" w14:textId="77777777" w:rsidR="00237639" w:rsidRPr="00237639" w:rsidRDefault="00237639" w:rsidP="00237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Buraki ćwikłowe: czerwona kula, bikores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EAFAE" w14:textId="77777777" w:rsidR="00237639" w:rsidRPr="00237639" w:rsidRDefault="00237639" w:rsidP="0023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6992" w14:textId="25308A82" w:rsidR="00237639" w:rsidRPr="00237639" w:rsidRDefault="00237639" w:rsidP="00237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900</w:t>
            </w:r>
          </w:p>
        </w:tc>
      </w:tr>
      <w:tr w:rsidR="00237639" w:rsidRPr="00237639" w14:paraId="428199EB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79909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6A6C5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Botwinka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88565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4583" w14:textId="1E33735F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237639" w:rsidRPr="00237639" w14:paraId="6370DD8E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A926F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0596F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Brokuł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3B823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C00A0" w14:textId="134E8F44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237639" w:rsidRPr="00237639" w14:paraId="32C37297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6BD8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46D0" w14:textId="77777777" w:rsidR="00237639" w:rsidRPr="00237639" w:rsidRDefault="00237639" w:rsidP="0023763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Cebula extra łuskana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77174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4B74" w14:textId="6C3C889D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180</w:t>
            </w:r>
          </w:p>
        </w:tc>
      </w:tr>
      <w:tr w:rsidR="00237639" w:rsidRPr="00237639" w14:paraId="0F81DDDC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FCF58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1731" w14:textId="77777777" w:rsidR="00237639" w:rsidRPr="00237639" w:rsidRDefault="00237639" w:rsidP="0023763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Cebula czerwona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A3CB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794A" w14:textId="043D4C67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</w:tr>
      <w:tr w:rsidR="00237639" w:rsidRPr="00237639" w14:paraId="081E0C1A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E976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1119C" w14:textId="77777777" w:rsidR="00237639" w:rsidRPr="00237639" w:rsidRDefault="00237639" w:rsidP="0023763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Cukinia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D5AEC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F3FD" w14:textId="67FB6807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70</w:t>
            </w:r>
          </w:p>
        </w:tc>
      </w:tr>
      <w:tr w:rsidR="00237639" w:rsidRPr="00237639" w14:paraId="16C19D13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F719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E2FA7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Czosnek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1501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D7A18" w14:textId="5C835D34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22</w:t>
            </w:r>
          </w:p>
        </w:tc>
      </w:tr>
      <w:tr w:rsidR="00237639" w:rsidRPr="00237639" w14:paraId="18C635B3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97C7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277C6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Fasola biała średnia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9AF8A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FF4FC" w14:textId="0825DE8F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45</w:t>
            </w:r>
          </w:p>
        </w:tc>
      </w:tr>
      <w:tr w:rsidR="00237639" w:rsidRPr="00237639" w14:paraId="6A82D87B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C2D2" w14:textId="05DC24D6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11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3B785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val="de-DE" w:eastAsia="pl-PL"/>
              </w:rPr>
              <w:t>Groch łuskany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4633A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F6FDB" w14:textId="128703EC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</w:tr>
      <w:tr w:rsidR="00237639" w:rsidRPr="00237639" w14:paraId="60A82E46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7E22B" w14:textId="1C67A67E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12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C4C4A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czerwona np. rona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5CFE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5943" w14:textId="09D2F2CB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</w:t>
            </w:r>
          </w:p>
        </w:tc>
      </w:tr>
      <w:tr w:rsidR="00237639" w:rsidRPr="00237639" w14:paraId="44EB3A05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2E2A" w14:textId="53ED30CA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13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BC8F7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 czerwona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7F0E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szt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EEF6" w14:textId="62335AE9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</w:tr>
      <w:tr w:rsidR="00237639" w:rsidRPr="00237639" w14:paraId="6B9F4BF1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A5D0" w14:textId="346E5393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14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EE7C9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pekińska gat. I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F184F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6624" w14:textId="4D24D5AF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160</w:t>
            </w:r>
          </w:p>
        </w:tc>
      </w:tr>
      <w:tr w:rsidR="00237639" w:rsidRPr="00237639" w14:paraId="4527A8FB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146B9" w14:textId="2E6FEB4F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30FE2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pekińska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5216D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021A6" w14:textId="720DC688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</w:tr>
      <w:tr w:rsidR="00237639" w:rsidRPr="00237639" w14:paraId="7A464916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A908F" w14:textId="07FF99AA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16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87C96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biała np. kolorama, lian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80FF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B62B" w14:textId="74185D04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237639" w:rsidRPr="00237639" w14:paraId="328061F6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DD68" w14:textId="4371BE8D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17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0C7E8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Kapusta biała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1E321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32647" w14:textId="787D043E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250</w:t>
            </w:r>
          </w:p>
        </w:tc>
      </w:tr>
      <w:tr w:rsidR="00237639" w:rsidRPr="00237639" w14:paraId="30E623C5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AF110" w14:textId="2E5DB598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AC5C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włoska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70C15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75720" w14:textId="305921CB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</w:tr>
      <w:tr w:rsidR="00237639" w:rsidRPr="00237639" w14:paraId="70C0EE01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F870" w14:textId="5F2F4CBF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19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5992F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Kapusta kiszona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27843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C9A87" w14:textId="01BC2422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290</w:t>
            </w:r>
          </w:p>
        </w:tc>
      </w:tr>
      <w:tr w:rsidR="00237639" w:rsidRPr="00237639" w14:paraId="32B327B3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88B6" w14:textId="7BE2692C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7AC4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Kalafior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6AA70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607C" w14:textId="440C67B3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</w:tr>
      <w:tr w:rsidR="00237639" w:rsidRPr="00237639" w14:paraId="53AA0116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6CFC7" w14:textId="1A2BCD4B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21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DBF4B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Koper  zielony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043FC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0D0A" w14:textId="7C1F5047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1200</w:t>
            </w:r>
          </w:p>
        </w:tc>
      </w:tr>
      <w:tr w:rsidR="00237639" w:rsidRPr="00237639" w14:paraId="61F148BA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9BA2" w14:textId="5A11A385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22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6C3E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Lubczyk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070EC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E4E0" w14:textId="73D88E95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220</w:t>
            </w:r>
          </w:p>
        </w:tc>
      </w:tr>
      <w:tr w:rsidR="00237639" w:rsidRPr="00237639" w14:paraId="0EF4DC42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023B" w14:textId="2EAD49C4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23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2522C" w14:textId="77777777" w:rsidR="00237639" w:rsidRPr="00237639" w:rsidRDefault="00237639" w:rsidP="0023763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val="en-US" w:eastAsia="pl-PL"/>
              </w:rPr>
              <w:t>Marchew gat. I.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7396E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2EEEE" w14:textId="38087F20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1800</w:t>
            </w:r>
          </w:p>
        </w:tc>
      </w:tr>
      <w:tr w:rsidR="00237639" w:rsidRPr="00237639" w14:paraId="63224CAD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8181" w14:textId="44E9360E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24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1F0E2C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sałatkowy krótki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FA5CB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47AC" w14:textId="4F6725CC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110</w:t>
            </w:r>
          </w:p>
        </w:tc>
      </w:tr>
      <w:tr w:rsidR="00237639" w:rsidRPr="00237639" w14:paraId="4513601C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75B8" w14:textId="3880F169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EAC3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małosolny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F094A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3C8B" w14:textId="08146633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</w:tr>
      <w:tr w:rsidR="00237639" w:rsidRPr="00237639" w14:paraId="1EDFE55F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F42E" w14:textId="0EE305FC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26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52AB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Ogórek kiszony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E2850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55C2" w14:textId="30BB0965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300</w:t>
            </w:r>
          </w:p>
        </w:tc>
      </w:tr>
      <w:tr w:rsidR="00237639" w:rsidRPr="00237639" w14:paraId="339C69F6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2496" w14:textId="7F61A6D5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27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B5560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Pietruszka korzeń myty kl.ex.I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1744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9247" w14:textId="3A619745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650</w:t>
            </w:r>
          </w:p>
        </w:tc>
      </w:tr>
      <w:tr w:rsidR="00237639" w:rsidRPr="00237639" w14:paraId="6CCCFF07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D6BD" w14:textId="195968D8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28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FD85E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Pietruszka natka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C6177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411D5" w14:textId="39D1C36E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1100</w:t>
            </w:r>
          </w:p>
        </w:tc>
      </w:tr>
      <w:tr w:rsidR="00237639" w:rsidRPr="00237639" w14:paraId="5FE602CA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0AA0E" w14:textId="30805781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29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8DF7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Papryka czerwona gat. I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AFD04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97CCF" w14:textId="0D9C3759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</w:tr>
      <w:tr w:rsidR="00237639" w:rsidRPr="00237639" w14:paraId="6F419E79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5E750" w14:textId="781F4D6B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30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79910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Papryka krajowa: żółta, zielona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7F313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4E7E8" w14:textId="5FCE98A2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</w:t>
            </w:r>
          </w:p>
        </w:tc>
      </w:tr>
      <w:tr w:rsidR="00237639" w:rsidRPr="00237639" w14:paraId="2CF1773E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7713" w14:textId="1FC3AE3D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31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9FC21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Pieczarki gat. I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A4ADD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6E810" w14:textId="26A8383C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</w:tr>
      <w:tr w:rsidR="00237639" w:rsidRPr="00237639" w14:paraId="039BF21B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85FA9" w14:textId="6EE360A9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32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AC3F1" w14:textId="77777777" w:rsidR="00237639" w:rsidRPr="00237639" w:rsidRDefault="00237639" w:rsidP="00237639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Por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BBD75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013A" w14:textId="2318863E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110</w:t>
            </w:r>
          </w:p>
        </w:tc>
      </w:tr>
      <w:tr w:rsidR="00237639" w:rsidRPr="00237639" w14:paraId="72B24EFC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95BB" w14:textId="37779E5E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33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3E8F1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Pomidory kl.I 180-200g/szt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C66BB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DCD1B" w14:textId="3E43B4C2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1400</w:t>
            </w:r>
          </w:p>
        </w:tc>
      </w:tr>
      <w:tr w:rsidR="00237639" w:rsidRPr="00237639" w14:paraId="6CA32D70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1302" w14:textId="2EC7E1F5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lastRenderedPageBreak/>
              <w:t>34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EF822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Rzodkiewka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2A57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pęczek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F3FE" w14:textId="1856E980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900</w:t>
            </w:r>
          </w:p>
        </w:tc>
      </w:tr>
      <w:tr w:rsidR="00237639" w:rsidRPr="00237639" w14:paraId="2EF13AA4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31D8B" w14:textId="02CC1DF3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35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14114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Sałata ok. 300gr, gat. I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A5F1A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F4330" w14:textId="52311F2A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</w:tr>
      <w:tr w:rsidR="00237639" w:rsidRPr="00237639" w14:paraId="4EF1D33A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373E0" w14:textId="4C8DD0B4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36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15176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Sałata lodowa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EE3B9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1176" w14:textId="769731D2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650</w:t>
            </w:r>
          </w:p>
        </w:tc>
      </w:tr>
      <w:tr w:rsidR="00237639" w:rsidRPr="00237639" w14:paraId="5E9BEA3A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3F8C" w14:textId="5DE4B5D5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37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FB1C8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Seler korzeń biały, myty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409EA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D420F" w14:textId="0034BB50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</w:t>
            </w:r>
          </w:p>
        </w:tc>
      </w:tr>
      <w:tr w:rsidR="00237639" w:rsidRPr="00237639" w14:paraId="7D68EFDB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5966D" w14:textId="3D03616E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38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8A7E5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Szczaw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DBCED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CDE6" w14:textId="0BC8F622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200</w:t>
            </w:r>
          </w:p>
        </w:tc>
      </w:tr>
      <w:tr w:rsidR="00237639" w:rsidRPr="00237639" w14:paraId="134F554E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95C7" w14:textId="13C9DEC1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39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CB875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Szczypior – cebulka zielona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D06B8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pęczki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8CC0" w14:textId="6C2E8FD5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600</w:t>
            </w:r>
          </w:p>
        </w:tc>
      </w:tr>
      <w:tr w:rsidR="00237639" w:rsidRPr="00237639" w14:paraId="7036B69B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439C" w14:textId="5A1690FA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B34E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Szpinak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985F0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106C" w14:textId="25CE336F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90</w:t>
            </w:r>
          </w:p>
        </w:tc>
      </w:tr>
      <w:tr w:rsidR="00237639" w:rsidRPr="00237639" w14:paraId="4295B0EE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3B10" w14:textId="493FFA76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41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EBE3D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Arbuz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4F384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E220" w14:textId="1AF656A6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140</w:t>
            </w:r>
          </w:p>
        </w:tc>
      </w:tr>
      <w:tr w:rsidR="00237639" w:rsidRPr="00237639" w14:paraId="76FCE652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62FF" w14:textId="43451787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42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7D85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Banany gat. I ok. 200 g / szt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2997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B4A45" w14:textId="23BC394D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1000</w:t>
            </w:r>
          </w:p>
        </w:tc>
      </w:tr>
      <w:tr w:rsidR="00237639" w:rsidRPr="00237639" w14:paraId="5EDD6465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CCCE7" w14:textId="5C003BCA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43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D9028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Cytryny kl. I , kal. 4-5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515C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EF98" w14:textId="3F00C476" w:rsidR="00237639" w:rsidRPr="00237639" w:rsidRDefault="0023763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110</w:t>
            </w:r>
          </w:p>
        </w:tc>
      </w:tr>
      <w:tr w:rsidR="00237639" w:rsidRPr="00237639" w14:paraId="6750CB71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17026" w14:textId="4E2AE5F7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44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84C81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Grapefruit np. floryda ok.300g /szt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BBD83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243D3" w14:textId="65CFD50D" w:rsidR="00237639" w:rsidRPr="00237639" w:rsidRDefault="009C371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500</w:t>
            </w:r>
          </w:p>
        </w:tc>
      </w:tr>
      <w:tr w:rsidR="00237639" w:rsidRPr="00237639" w14:paraId="1B9E77B5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9AD6E" w14:textId="46EF9E2E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45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F26B6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Kiwi gat. I  80 – 100 g /szt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CCE1D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F8A4" w14:textId="5C6DBB53" w:rsidR="00237639" w:rsidRPr="00237639" w:rsidRDefault="009C371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100</w:t>
            </w:r>
          </w:p>
        </w:tc>
      </w:tr>
      <w:tr w:rsidR="00237639" w:rsidRPr="00237639" w14:paraId="71B8392F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2336" w14:textId="5A4292CB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46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A9AE5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Kiwi gat. I ok.120 g/szt układane na palecie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51995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35387" w14:textId="74CB2EB7" w:rsidR="00237639" w:rsidRPr="00237639" w:rsidRDefault="009C371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2500</w:t>
            </w:r>
          </w:p>
        </w:tc>
      </w:tr>
      <w:tr w:rsidR="00237639" w:rsidRPr="00237639" w14:paraId="5EB89514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6A36E" w14:textId="57700771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47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88768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Mandarynki gat I ok 70g / szt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F6F74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3AAB5" w14:textId="02238E5E" w:rsidR="00237639" w:rsidRPr="00237639" w:rsidRDefault="009C371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800</w:t>
            </w:r>
          </w:p>
        </w:tc>
      </w:tr>
      <w:tr w:rsidR="00237639" w:rsidRPr="00237639" w14:paraId="7422EACF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C0A5D" w14:textId="7507EC8D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48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6736B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Nektaryny/ brzoskwinie gat. I ok 150g/ szt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9D59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3220" w14:textId="4D25D26B" w:rsidR="00237639" w:rsidRPr="00237639" w:rsidRDefault="009C371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</w:tr>
      <w:tr w:rsidR="00237639" w:rsidRPr="00237639" w14:paraId="6F201AD0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70AB2" w14:textId="550910EF" w:rsidR="00237639" w:rsidRPr="00237639" w:rsidRDefault="009C3719" w:rsidP="00237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49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7AE2" w14:textId="6E5ACC58" w:rsidR="00237639" w:rsidRPr="00237639" w:rsidRDefault="00237639" w:rsidP="00237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Nektaryny/ brzoskwinie </w:t>
            </w:r>
            <w:r w:rsidR="009C371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</w:t>
            </w: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gat I. ok 150g/szt układane na palecie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4EB4C" w14:textId="77777777" w:rsidR="00237639" w:rsidRPr="00237639" w:rsidRDefault="00237639" w:rsidP="0023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szt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3891E" w14:textId="77C26091" w:rsidR="00237639" w:rsidRPr="00237639" w:rsidRDefault="009C3719" w:rsidP="00237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500</w:t>
            </w:r>
          </w:p>
        </w:tc>
      </w:tr>
      <w:tr w:rsidR="00237639" w:rsidRPr="00237639" w14:paraId="031C67E8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19260" w14:textId="1B5F2D86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50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4D9B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Pomarańcze  I gat ok.250g/szt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32040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3B7F" w14:textId="61B00ACC" w:rsidR="00237639" w:rsidRPr="00237639" w:rsidRDefault="009C371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1400</w:t>
            </w:r>
          </w:p>
        </w:tc>
      </w:tr>
      <w:tr w:rsidR="00237639" w:rsidRPr="00237639" w14:paraId="4B8ABB84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F0FE" w14:textId="2D13F9DD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51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2594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Winogrona gat. I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7F7F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1816" w14:textId="6C2C734A" w:rsidR="00237639" w:rsidRPr="00237639" w:rsidRDefault="009C371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250</w:t>
            </w:r>
          </w:p>
        </w:tc>
      </w:tr>
      <w:tr w:rsidR="00237639" w:rsidRPr="00237639" w14:paraId="1CA60C0C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88149" w14:textId="6956A8C3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52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48831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Czereśnie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7BE5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2CD97" w14:textId="13891DD9" w:rsidR="00237639" w:rsidRPr="00237639" w:rsidRDefault="009C371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80</w:t>
            </w:r>
          </w:p>
        </w:tc>
      </w:tr>
      <w:tr w:rsidR="00237639" w:rsidRPr="00237639" w14:paraId="00C43964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FB4F" w14:textId="41D3B85D" w:rsidR="00237639" w:rsidRPr="00237639" w:rsidRDefault="009C3719" w:rsidP="00237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53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BC19" w14:textId="77777777" w:rsidR="00237639" w:rsidRPr="00237639" w:rsidRDefault="00237639" w:rsidP="0023763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Jabłka kl. I np.: jonagold, ligol ok. 200g/szt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5DFF9" w14:textId="77777777" w:rsidR="00237639" w:rsidRPr="00237639" w:rsidRDefault="00237639" w:rsidP="002376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4BF1" w14:textId="2A904AB7" w:rsidR="00237639" w:rsidRPr="00237639" w:rsidRDefault="009C3719" w:rsidP="0023763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1500</w:t>
            </w:r>
          </w:p>
        </w:tc>
      </w:tr>
      <w:tr w:rsidR="00237639" w:rsidRPr="00237639" w14:paraId="3DD41638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B8E1" w14:textId="31B2A0DA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54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7976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Maliny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D8905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670C" w14:textId="61A8A9C2" w:rsidR="00237639" w:rsidRPr="00237639" w:rsidRDefault="009C371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40</w:t>
            </w:r>
          </w:p>
        </w:tc>
      </w:tr>
      <w:tr w:rsidR="00237639" w:rsidRPr="00237639" w14:paraId="6DBED7F3" w14:textId="77777777" w:rsidTr="009C3719"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3A8A" w14:textId="01871E04" w:rsidR="00237639" w:rsidRPr="00237639" w:rsidRDefault="009C371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55</w:t>
            </w:r>
          </w:p>
        </w:tc>
        <w:tc>
          <w:tcPr>
            <w:tcW w:w="6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36B98" w14:textId="77777777" w:rsidR="00237639" w:rsidRPr="00237639" w:rsidRDefault="00237639" w:rsidP="00237639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Truskawki gat. I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3672F" w14:textId="77777777" w:rsidR="00237639" w:rsidRPr="00237639" w:rsidRDefault="00237639" w:rsidP="0023763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 w:rsidRPr="00237639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kg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3C0F" w14:textId="2A80686A" w:rsidR="00237639" w:rsidRPr="00237639" w:rsidRDefault="009C3719" w:rsidP="00237639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210</w:t>
            </w:r>
          </w:p>
        </w:tc>
      </w:tr>
    </w:tbl>
    <w:p w14:paraId="774F2799" w14:textId="32AF16FD" w:rsidR="00237639" w:rsidRDefault="00237639" w:rsidP="002F0B8E">
      <w:pPr>
        <w:tabs>
          <w:tab w:val="left" w:pos="5943"/>
        </w:tabs>
        <w:spacing w:after="0" w:line="240" w:lineRule="auto"/>
        <w:jc w:val="both"/>
        <w:rPr>
          <w:rFonts w:ascii="Verdana" w:eastAsia="Calibri" w:hAnsi="Verdana" w:cs="Verdana"/>
          <w:bCs/>
          <w:sz w:val="20"/>
          <w:szCs w:val="20"/>
        </w:rPr>
      </w:pPr>
    </w:p>
    <w:p w14:paraId="0211ABE0" w14:textId="77777777" w:rsidR="00237639" w:rsidRPr="005912C9" w:rsidRDefault="00237639" w:rsidP="002F0B8E">
      <w:pPr>
        <w:tabs>
          <w:tab w:val="left" w:pos="5943"/>
        </w:tabs>
        <w:spacing w:after="0" w:line="240" w:lineRule="auto"/>
        <w:jc w:val="both"/>
        <w:rPr>
          <w:rFonts w:ascii="Verdana" w:eastAsia="Calibri" w:hAnsi="Verdana" w:cs="Verdana"/>
          <w:bCs/>
          <w:sz w:val="20"/>
          <w:szCs w:val="20"/>
        </w:rPr>
      </w:pPr>
    </w:p>
    <w:p w14:paraId="469B4AD1" w14:textId="15BF3B8D" w:rsidR="00EA5A0C" w:rsidRPr="00B71BD4" w:rsidRDefault="0075532E" w:rsidP="00B71BD4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4.2. </w:t>
      </w:r>
      <w:r w:rsidRPr="00755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Wszystkie warzyw i owoce muszą być I klasy, I gatunku, tj.: świeże, czyste, zdrowe, jędrne, niepopękane, bez uszkodzeń, przemrożeń, odleżyn gnilnych i szkodników.  </w:t>
      </w:r>
      <w:r w:rsidRPr="0075532E">
        <w:rPr>
          <w:rFonts w:ascii="Times New Roman" w:eastAsia="Calibri" w:hAnsi="Times New Roman" w:cs="Times New Roman"/>
          <w:sz w:val="24"/>
          <w:szCs w:val="24"/>
          <w:lang w:eastAsia="pl-PL"/>
        </w:rPr>
        <w:t>W/w i</w:t>
      </w:r>
      <w:r w:rsidRPr="00755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lości asortymentu są  przewidywaną wielkością zamówienia i stanowią wartość szacunkową. Ilość zamawianej dostawy, w ramach realizacji umowy może ulec zmniejszeniu w zależności od rzeczywistych potrzeb Zamawiającego. Zamawiający zobowiązuje się do zrealizowania przedmiotu umowy w wysokości nie mniejszej niż </w:t>
      </w:r>
      <w:r w:rsidR="009C371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Pr="00755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0%  wartości brutto umowy, która zostanie zawarta w wyniku przeprowadzenia przedmiotowego postępowania. Pozycje na niektóre warzywa i owoce ujęto podwójnie z uwagi na sezon w którym są sprzedawane – cena za 1 szt oraz cena za </w:t>
      </w:r>
      <w:smartTag w:uri="urn:schemas-microsoft-com:office:smarttags" w:element="metricconverter">
        <w:smartTagPr>
          <w:attr w:name="ProductID" w:val="1 kg"/>
        </w:smartTagPr>
        <w:r w:rsidRPr="0075532E">
          <w:rPr>
            <w:rFonts w:ascii="Times New Roman" w:eastAsia="Times New Roman" w:hAnsi="Times New Roman" w:cs="Times New Roman"/>
            <w:sz w:val="24"/>
            <w:szCs w:val="24"/>
            <w:lang w:eastAsia="pl-PL"/>
          </w:rPr>
          <w:t>1 kg</w:t>
        </w:r>
      </w:smartTag>
      <w:r w:rsidRPr="00755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Dostawy zamawiający będzie realizował sukcesywnie średnio trzy razy w tygodniu w dni </w:t>
      </w:r>
      <w:r w:rsidR="004D77AC">
        <w:rPr>
          <w:rFonts w:ascii="Times New Roman" w:eastAsia="Times New Roman" w:hAnsi="Times New Roman" w:cs="Times New Roman"/>
          <w:sz w:val="24"/>
          <w:szCs w:val="24"/>
          <w:lang w:eastAsia="pl-PL"/>
        </w:rPr>
        <w:t>robocze w godz. od 7:00 – 10:00</w:t>
      </w:r>
      <w:r w:rsidRPr="00755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Ilość i asortyment każdej dostawy zamawiający będzie przesyłał e-mailem na adres wskazany przez dostawcę W zakresie dostawy owoców cytrusowych, bananów, nektaryn, brzoskwiń, jabłek zamawiający zastrzega sobie  prawo składania zamówień w sztukach, z których każda będzie w podobnej wadze jednostkowej.</w:t>
      </w:r>
      <w:r w:rsidR="002B5B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5532E">
        <w:rPr>
          <w:rFonts w:ascii="Times New Roman" w:eastAsia="Times New Roman" w:hAnsi="Times New Roman" w:cs="Times New Roman"/>
          <w:sz w:val="24"/>
          <w:szCs w:val="24"/>
          <w:lang w:eastAsia="pl-PL"/>
        </w:rPr>
        <w:t>Dostawca zamówiony towar będzie dostarczał do siedziby zamawiającego własnym transportem na swój koszt.</w:t>
      </w:r>
    </w:p>
    <w:p w14:paraId="23CFDF87" w14:textId="2DAFA6B5" w:rsidR="0075532E" w:rsidRPr="002B5B6E" w:rsidRDefault="002B5B6E" w:rsidP="004D77AC">
      <w:pPr>
        <w:tabs>
          <w:tab w:val="left" w:pos="594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2B5B6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4.3.</w:t>
      </w:r>
      <w:r w:rsidRPr="002B5B6E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Miejscem dostawy jest DPS „Złota Jesień” ul. Grzonki 1 47-400 Racibórz</w:t>
      </w:r>
      <w:r w:rsidR="004D77AC" w:rsidRPr="002B5B6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ab/>
      </w:r>
    </w:p>
    <w:p w14:paraId="434D8FF3" w14:textId="6EC74978" w:rsidR="005912C9" w:rsidRPr="002B5B6E" w:rsidRDefault="002B5B6E" w:rsidP="00B04B6A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4.4</w:t>
      </w:r>
      <w:r w:rsidR="005912C9" w:rsidRPr="002B5B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Kody CPV: </w:t>
      </w:r>
      <w:r w:rsidR="00B04B6A" w:rsidRPr="002B5B6E">
        <w:rPr>
          <w:rFonts w:ascii="Times New Roman" w:hAnsi="Times New Roman" w:cs="Times New Roman"/>
          <w:color w:val="000000" w:themeColor="text1"/>
          <w:sz w:val="24"/>
          <w:szCs w:val="24"/>
        </w:rPr>
        <w:t>03220000 – 9 Warzywa, owoce i orzechy, 03212000 – 0 Ziemniaki i warzywa suszone</w:t>
      </w:r>
    </w:p>
    <w:p w14:paraId="1A222D92" w14:textId="07F15AA9" w:rsidR="005912C9" w:rsidRPr="002B5B6E" w:rsidRDefault="002B5B6E" w:rsidP="004D77AC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4.5</w:t>
      </w:r>
      <w:r w:rsidR="005912C9" w:rsidRPr="002B5B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Zamówienie  nie zostało podzielone na  części i musi być realizowane w całości.                                                </w:t>
      </w:r>
    </w:p>
    <w:p w14:paraId="78C96ACD" w14:textId="77777777" w:rsidR="003D3A4D" w:rsidRDefault="003D3A4D" w:rsidP="00970840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14:paraId="6C186E3A" w14:textId="321F6098" w:rsidR="005912C9" w:rsidRPr="005912C9" w:rsidRDefault="005912C9" w:rsidP="005912C9">
      <w:pPr>
        <w:suppressAutoHyphens/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5912C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5</w:t>
      </w:r>
      <w:r w:rsidRPr="005912C9">
        <w:rPr>
          <w:rFonts w:ascii="Times New Roman" w:eastAsia="Times New Roman" w:hAnsi="Times New Roman" w:cs="Times New Roman"/>
          <w:b/>
          <w:kern w:val="2"/>
          <w:sz w:val="24"/>
          <w:szCs w:val="24"/>
          <w:lang w:eastAsia="ar-SA"/>
        </w:rPr>
        <w:t>. </w:t>
      </w:r>
      <w:r w:rsidRPr="005912C9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TERMIN WYKONANIA ZAMÓWIENIA: </w:t>
      </w:r>
    </w:p>
    <w:p w14:paraId="00498DCD" w14:textId="1627A29B" w:rsidR="005912C9" w:rsidRPr="00A008BA" w:rsidRDefault="005912C9" w:rsidP="005912C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realizacji zamówienia: </w:t>
      </w:r>
      <w:r w:rsidR="00970840" w:rsidRPr="00A008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B71B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2.01.2023 r</w:t>
      </w:r>
      <w:r w:rsidR="00D27BDD" w:rsidRPr="00A008B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B71B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do 30.06.2023 r.</w:t>
      </w:r>
    </w:p>
    <w:p w14:paraId="20D1A626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5DFCDE2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6. PROJEKTOWANE POSTANOWIENIA UMOWY W SPRAWIE ZAMÓWIENIA PUBLICZNEGO, KTÓRE ZOSTANĄ WPROWADZONE DO TREŚCI TEJ UMOWY.</w:t>
      </w:r>
    </w:p>
    <w:p w14:paraId="15EA234E" w14:textId="77777777" w:rsidR="005912C9" w:rsidRPr="005912C9" w:rsidRDefault="005912C9" w:rsidP="005912C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lastRenderedPageBreak/>
        <w:t>Z wykonawcą, który złoży najkorzystniejszą ofertę zostanie zawarta umowa, której wzór stanowi załącznik nr  3 do SWZ.</w:t>
      </w:r>
    </w:p>
    <w:p w14:paraId="525936C2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3969EFF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7. SPOSÓB KOMUNIKOWANIA SIĘ ZAMAWIAJĄCEGO Z WYKONAWCAMI (NIE DOTYCZY SKŁADANIA OFERT). </w:t>
      </w:r>
    </w:p>
    <w:p w14:paraId="045E7368" w14:textId="1A56E3A9" w:rsidR="005912C9" w:rsidRPr="00B71BD4" w:rsidRDefault="005912C9" w:rsidP="003D3A4D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7.1.  W postępowaniu o udzielenie zamówienia komunikacja pomiędzy zamawiającym a wykonawcami, w szczególności składanie oświadczeń, wniosków (innych niż wskazanych w pkt 11), zawiadomień oraz przekazywanie informacji odbywa się elektronicznie za pośrednictwem dedykowanego formularza: </w:t>
      </w:r>
      <w:r w:rsidRPr="00B04B6A">
        <w:rPr>
          <w:rFonts w:ascii="Times New Roman" w:eastAsia="Calibri" w:hAnsi="Times New Roman" w:cs="Times New Roman"/>
          <w:sz w:val="24"/>
          <w:szCs w:val="24"/>
        </w:rPr>
        <w:t>„</w:t>
      </w:r>
      <w:r w:rsidRPr="00B04B6A">
        <w:rPr>
          <w:rFonts w:ascii="Times New Roman" w:eastAsia="Calibri" w:hAnsi="Times New Roman" w:cs="Times New Roman"/>
          <w:i/>
          <w:sz w:val="24"/>
          <w:szCs w:val="24"/>
        </w:rPr>
        <w:t>Formularz do komunikacji</w:t>
      </w:r>
      <w:r w:rsidRPr="00B04B6A">
        <w:rPr>
          <w:rFonts w:ascii="Times New Roman" w:eastAsia="Calibri" w:hAnsi="Times New Roman" w:cs="Times New Roman"/>
          <w:sz w:val="24"/>
          <w:szCs w:val="24"/>
        </w:rPr>
        <w:t>”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dostępnego na ePUAP oraz udostępnionego przez miniPortal. We wszelkiej korespondencji związanej z niniejszym postępowaniem zamawiający i wykonawcy 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 xml:space="preserve">posługują się </w:t>
      </w:r>
      <w:r w:rsidRPr="005912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B04B6A">
        <w:rPr>
          <w:rFonts w:ascii="Times New Roman" w:eastAsia="Calibri" w:hAnsi="Times New Roman" w:cs="Times New Roman"/>
          <w:bCs/>
          <w:sz w:val="24"/>
          <w:szCs w:val="24"/>
        </w:rPr>
        <w:t>n</w:t>
      </w:r>
      <w:r w:rsidR="00B04B6A" w:rsidRPr="00B04B6A">
        <w:rPr>
          <w:rFonts w:ascii="Times New Roman" w:eastAsia="Calibri" w:hAnsi="Times New Roman" w:cs="Times New Roman"/>
          <w:bCs/>
          <w:sz w:val="24"/>
          <w:szCs w:val="24"/>
        </w:rPr>
        <w:t>r</w:t>
      </w:r>
      <w:r w:rsidRPr="00B04B6A">
        <w:rPr>
          <w:rFonts w:ascii="Times New Roman" w:eastAsia="Calibri" w:hAnsi="Times New Roman" w:cs="Times New Roman"/>
          <w:bCs/>
          <w:sz w:val="24"/>
          <w:szCs w:val="24"/>
        </w:rPr>
        <w:t xml:space="preserve"> sprawy, tj. </w:t>
      </w:r>
      <w:r w:rsidRPr="00B71BD4">
        <w:rPr>
          <w:rFonts w:ascii="Times New Roman" w:eastAsia="Calibri" w:hAnsi="Times New Roman" w:cs="Times New Roman"/>
          <w:b/>
          <w:sz w:val="24"/>
          <w:szCs w:val="24"/>
        </w:rPr>
        <w:t>SA.252.</w:t>
      </w:r>
      <w:r w:rsidR="00B71BD4" w:rsidRPr="00B71BD4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="00970840" w:rsidRPr="00B71BD4">
        <w:rPr>
          <w:rFonts w:ascii="Times New Roman" w:eastAsia="Calibri" w:hAnsi="Times New Roman" w:cs="Times New Roman"/>
          <w:b/>
          <w:sz w:val="24"/>
          <w:szCs w:val="24"/>
        </w:rPr>
        <w:t>.2022</w:t>
      </w:r>
      <w:r w:rsidRPr="00B71BD4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.</w:t>
      </w:r>
    </w:p>
    <w:p w14:paraId="367E1D4C" w14:textId="77777777" w:rsidR="005912C9" w:rsidRPr="005912C9" w:rsidRDefault="005912C9" w:rsidP="003D3A4D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7.2.  Komunikacja pomiędzy zamawiającym a wykonawcami, o której mowa w punkcie 7.1. może również odbywać się za pomocą poczty elektronicznej: sekretariat@zlota-jesien-dps.pl  </w:t>
      </w:r>
    </w:p>
    <w:p w14:paraId="1F36AF26" w14:textId="77777777" w:rsidR="005912C9" w:rsidRPr="005912C9" w:rsidRDefault="005912C9" w:rsidP="003D3A4D">
      <w:pPr>
        <w:spacing w:after="0" w:line="24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7.3.  Sposób sporządzenia dokumentów elektronicznych musi być zgody z wymaganiami określonymi w rozporządzeniu Prezesa Rady Ministrów z dnia 30 grudnia 2020 r. w sprawie sposobu sporządzania i przekazywania informacji oraz wymagań technicznych dla dokumentów elektronicznych oraz środków komunikacji elektronicznej w postępowaniu o udzielenie zamówienia publicznego lub konkursie (Dz. U. z 2020 poz. 2452) oraz rozporządzeniu Ministra Rozwoju, Pracy i Technologii z dnia 23 grudnia 2020 r. w sprawie podmiotowych środków dowodowych oraz innych dokumentów lub oświadczeń, jakich może żądać zamawiający od wykonawcy (Dz. U. z 2020 poz. 2415). </w:t>
      </w:r>
    </w:p>
    <w:p w14:paraId="0FEA03AC" w14:textId="77777777" w:rsidR="005912C9" w:rsidRPr="005912C9" w:rsidRDefault="005912C9" w:rsidP="005912C9">
      <w:pPr>
        <w:spacing w:after="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F9BA02C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8. WSKAZANIE OSÓB UPRAWNIONYCH DO KOMUNIKOWANIA SIĘ Z WYKONAWCAMI.</w:t>
      </w:r>
    </w:p>
    <w:p w14:paraId="70DF5FDA" w14:textId="77777777" w:rsidR="00DE3E62" w:rsidRPr="009B7D48" w:rsidRDefault="00DE3E62" w:rsidP="00DE3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Do porozumiewania się z wykonawcami upoważnione są następujące osoby po stronie zamawiającego: </w:t>
      </w:r>
    </w:p>
    <w:p w14:paraId="446D28A1" w14:textId="72FC76E1" w:rsidR="00DE3E62" w:rsidRDefault="00DE3E62" w:rsidP="00DE3E6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Margota Hildebrand- st. administrator tel. 32 415 20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>01,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w godzinach </w:t>
      </w:r>
      <w:bookmarkStart w:id="1" w:name="_Hlk87613995"/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bookmarkEnd w:id="1"/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e- mail: </w:t>
      </w:r>
      <w:bookmarkStart w:id="2" w:name="_Hlk71625293"/>
      <w:r>
        <w:fldChar w:fldCharType="begin"/>
      </w:r>
      <w:r>
        <w:instrText xml:space="preserve"> HYPERLINK "mailto:sekretariat@zlota-jesien-dps.pl" </w:instrText>
      </w:r>
      <w:r>
        <w:fldChar w:fldCharType="separate"/>
      </w:r>
      <w:r w:rsidRPr="005C75EC"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t>sekretariat@zlota-jesien-dps.pl</w:t>
      </w:r>
      <w:r>
        <w:rPr>
          <w:rStyle w:val="Hipercze"/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,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 xml:space="preserve"> </w:t>
      </w:r>
      <w:r w:rsidRPr="00926CE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zakresie przedmiotu zamówienia- Joanna Chmiel -kierownik zespołu żywienia</w:t>
      </w:r>
      <w:r w:rsidR="00B71B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godz.</w:t>
      </w:r>
      <w:r w:rsidRPr="00926CE4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7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>
        <w:rPr>
          <w:rFonts w:ascii="Times New Roman" w:eastAsia="Arial Unicode MS" w:hAnsi="Times New Roman" w:cs="Times New Roman"/>
          <w:sz w:val="24"/>
          <w:szCs w:val="24"/>
          <w:lang w:eastAsia="pl-PL"/>
        </w:rPr>
        <w:t>-15</w:t>
      </w:r>
      <w:r>
        <w:rPr>
          <w:rFonts w:ascii="Times New Roman" w:eastAsia="Arial Unicode MS" w:hAnsi="Times New Roman" w:cs="Times New Roman"/>
          <w:sz w:val="24"/>
          <w:szCs w:val="24"/>
          <w:vertAlign w:val="superscript"/>
          <w:lang w:eastAsia="pl-PL"/>
        </w:rPr>
        <w:t>00</w:t>
      </w:r>
      <w:r w:rsidRPr="005C75EC">
        <w:rPr>
          <w:rFonts w:ascii="Times New Roman" w:eastAsia="Arial Unicode MS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, tel 32- 415 31-36 wew. 339</w:t>
      </w:r>
      <w:bookmarkEnd w:id="2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0E6FB4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2"/>
          <w:sz w:val="24"/>
          <w:szCs w:val="24"/>
          <w:lang w:eastAsia="ar-SA"/>
        </w:rPr>
      </w:pPr>
    </w:p>
    <w:p w14:paraId="677C96F1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9. TERMIN ZWIĄZANIA OFERTĄ. </w:t>
      </w:r>
    </w:p>
    <w:p w14:paraId="31B798CB" w14:textId="2FBB01A8" w:rsidR="005912C9" w:rsidRPr="00884A6A" w:rsidRDefault="005912C9" w:rsidP="005912C9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Wykonawcy będą związani ofertą prze</w:t>
      </w:r>
      <w:r w:rsidR="00FA798C">
        <w:rPr>
          <w:rFonts w:ascii="Times New Roman" w:eastAsia="Calibri" w:hAnsi="Times New Roman" w:cs="Times New Roman"/>
          <w:sz w:val="24"/>
          <w:szCs w:val="24"/>
        </w:rPr>
        <w:t>z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okres 30 dni tj. do dnia </w:t>
      </w:r>
      <w:r w:rsidR="00B71BD4">
        <w:rPr>
          <w:rFonts w:ascii="Times New Roman" w:eastAsia="Calibri" w:hAnsi="Times New Roman" w:cs="Times New Roman"/>
          <w:sz w:val="24"/>
          <w:szCs w:val="24"/>
        </w:rPr>
        <w:t>30.12</w:t>
      </w:r>
      <w:r w:rsidR="00970840">
        <w:rPr>
          <w:rFonts w:ascii="Times New Roman" w:eastAsia="Calibri" w:hAnsi="Times New Roman" w:cs="Times New Roman"/>
          <w:sz w:val="24"/>
          <w:szCs w:val="24"/>
        </w:rPr>
        <w:t>.2022</w:t>
      </w:r>
      <w:r w:rsidRPr="00884A6A">
        <w:rPr>
          <w:rFonts w:ascii="Times New Roman" w:eastAsia="Calibri" w:hAnsi="Times New Roman" w:cs="Times New Roman"/>
          <w:sz w:val="24"/>
          <w:szCs w:val="24"/>
        </w:rPr>
        <w:t xml:space="preserve"> r. (dzień, miesiąc, rok).</w:t>
      </w:r>
    </w:p>
    <w:p w14:paraId="6B6D81DB" w14:textId="77777777" w:rsidR="005912C9" w:rsidRPr="00884A6A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D6C484" w14:textId="77777777" w:rsidR="00EA5A0C" w:rsidRDefault="00EA5A0C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1B8DCA" w14:textId="4E91FE54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10. OPIS SPOSOBU PRZYGOTOWANIA OFERTY.</w:t>
      </w:r>
    </w:p>
    <w:p w14:paraId="331B797E" w14:textId="77777777" w:rsidR="005912C9" w:rsidRPr="005912C9" w:rsidRDefault="005912C9" w:rsidP="00DE3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10.1. Oferta ma być sporządzona zgodnie z warunkami określonymi w SWZ. Dokumenty sporządzone w języku obcym muszą być złożone wraz z tłumaczeniem na język polski. </w:t>
      </w:r>
    </w:p>
    <w:p w14:paraId="40109AF5" w14:textId="77777777" w:rsidR="005912C9" w:rsidRPr="005912C9" w:rsidRDefault="005912C9" w:rsidP="00DE3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10.2. Dokumenty, które wykonawcy muszą złożyć wraz z ofertą:</w:t>
      </w:r>
    </w:p>
    <w:p w14:paraId="58158E15" w14:textId="77777777" w:rsidR="005912C9" w:rsidRPr="005912C9" w:rsidRDefault="005912C9" w:rsidP="00DE3E62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1) 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>Wypełniony FORMULARZ OFERTOWY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, stanowiący </w:t>
      </w:r>
      <w:r w:rsidRPr="005912C9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załącznik nr 1 do SWZ 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. Do oferty należy dołączyć aktualne dokumenty potwierdzające status prawny wykonawcy, np. odpis z właściwego rejestru lub z centralnej ewidencji i informacji o działalności gospodarczej. Oferta nie musi zawierać tych dokumentów w przypadku wskazania przez wykonawcę, że  są one dostępne w formie elektronicznej pod określonymi adresami internetowymi ogólnodostępnych i bezpłatnych baz danych. </w:t>
      </w:r>
    </w:p>
    <w:p w14:paraId="4DF896BE" w14:textId="77777777" w:rsidR="005912C9" w:rsidRPr="005912C9" w:rsidRDefault="005912C9" w:rsidP="00DE3E6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b/>
          <w:sz w:val="24"/>
          <w:szCs w:val="24"/>
        </w:rPr>
        <w:t xml:space="preserve">Upoważnienie osób podpisujących ofertę musi bezpośrednio wynikać z ww. dokumentów. 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Oznacza to, że w przypadku jeżeli upoważnienie takie nie wynika wprost z dokumentu stwierdzającego status prawny Wykonawcy, do oferty należy dołączyć stosowne </w:t>
      </w:r>
      <w:r w:rsidRPr="005912C9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PEŁNOMOCNICTWO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w formie oryginału lub kserokopii potwierdzonej notarialnie, ustanowione do reprezentowania Wykonawcy/ów ubiegającego/ych się o udzielenie zamówienia publicznego.</w:t>
      </w:r>
    </w:p>
    <w:p w14:paraId="54BBCC11" w14:textId="77777777" w:rsidR="005912C9" w:rsidRPr="005912C9" w:rsidRDefault="005912C9" w:rsidP="00DE3E62">
      <w:pPr>
        <w:widowControl w:val="0"/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  <w:r w:rsidRPr="005912C9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  <w:t>FORMULARZ OFERTOWY musi ponadto zawierać oświadczenie wykonawcy w zakresie wypełnienia obowiązków informacyjnych przewidzianych w art. 13 lub art. 14 RODO.</w:t>
      </w:r>
    </w:p>
    <w:p w14:paraId="1AC73A65" w14:textId="6D903B64" w:rsidR="005912C9" w:rsidRPr="005912C9" w:rsidRDefault="005912C9" w:rsidP="00DE3E62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2</w:t>
      </w:r>
      <w:r w:rsidRPr="005912C9">
        <w:rPr>
          <w:rFonts w:ascii="Times New Roman" w:eastAsia="Calibri" w:hAnsi="Times New Roman" w:cs="Times New Roman"/>
          <w:b/>
          <w:bCs/>
          <w:sz w:val="24"/>
          <w:szCs w:val="24"/>
        </w:rPr>
        <w:t>) FORMULARZ CENOWY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stanowiący załącznik nr 1A do SWZ  zawierający pełny asortyment artykułów wyszczególnionych w formularzu cenowym. </w:t>
      </w:r>
    </w:p>
    <w:p w14:paraId="6817EAF0" w14:textId="6BEA2804" w:rsidR="005912C9" w:rsidRPr="005912C9" w:rsidRDefault="005912C9" w:rsidP="00DE3E62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12C9">
        <w:rPr>
          <w:rFonts w:ascii="Times New Roman" w:eastAsia="Calibri" w:hAnsi="Times New Roman" w:cs="Times New Roman"/>
          <w:b/>
          <w:sz w:val="24"/>
          <w:szCs w:val="24"/>
        </w:rPr>
        <w:t>3) Oświadczenie o niepodleganiu wykluczeniu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>o którym mowa w art. 125 ust. 1 ustawy Pzp</w:t>
      </w:r>
      <w:r w:rsidR="00970840" w:rsidRPr="0097084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970840" w:rsidRPr="00A0715C">
        <w:rPr>
          <w:rFonts w:ascii="Times New Roman" w:eastAsia="Calibri" w:hAnsi="Times New Roman" w:cs="Times New Roman"/>
          <w:b/>
          <w:bCs/>
          <w:sz w:val="24"/>
          <w:szCs w:val="24"/>
        </w:rPr>
        <w:t>oraz w art. 7 ust.1 ustawy z dnia 13 kwietnia 2022 r. o szczególnych rozwiązaniach w zakresie przeciwdziałania wspieraniu agresji na Ukrainę oraz służących ochronie bezpieczeństwa narodowego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w zakresie wskazanym przez Zamawiającego - wypełniony </w:t>
      </w:r>
      <w:r w:rsidRPr="00FA798C">
        <w:rPr>
          <w:rFonts w:ascii="Times New Roman" w:eastAsia="Calibri" w:hAnsi="Times New Roman" w:cs="Times New Roman"/>
          <w:sz w:val="24"/>
          <w:szCs w:val="24"/>
        </w:rPr>
        <w:t xml:space="preserve">załącznik nr 2 do SWZ stanowiący </w:t>
      </w:r>
      <w:r w:rsidRPr="005912C9">
        <w:rPr>
          <w:rFonts w:ascii="Times New Roman" w:eastAsia="Calibri" w:hAnsi="Times New Roman" w:cs="Times New Roman"/>
          <w:sz w:val="24"/>
          <w:szCs w:val="24"/>
        </w:rPr>
        <w:t>oświadczenie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912C9">
        <w:rPr>
          <w:rFonts w:ascii="Times New Roman" w:eastAsia="Calibri" w:hAnsi="Times New Roman" w:cs="Times New Roman"/>
          <w:sz w:val="24"/>
          <w:szCs w:val="24"/>
        </w:rPr>
        <w:t>dotyczące odpowiednio:</w:t>
      </w:r>
    </w:p>
    <w:p w14:paraId="789CE681" w14:textId="77777777" w:rsidR="005912C9" w:rsidRPr="005912C9" w:rsidRDefault="005912C9" w:rsidP="00DE3E62">
      <w:pPr>
        <w:tabs>
          <w:tab w:val="left" w:pos="709"/>
        </w:tabs>
        <w:spacing w:after="0" w:line="240" w:lineRule="auto"/>
        <w:ind w:left="567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a) wykonawcy;</w:t>
      </w:r>
    </w:p>
    <w:p w14:paraId="3643E397" w14:textId="77777777" w:rsidR="005912C9" w:rsidRPr="005912C9" w:rsidRDefault="005912C9" w:rsidP="00DE3E62">
      <w:pPr>
        <w:tabs>
          <w:tab w:val="left" w:pos="709"/>
        </w:tabs>
        <w:spacing w:after="0" w:line="240" w:lineRule="auto"/>
        <w:ind w:left="567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b) każdego ze wspólników konsorcjum (w przypadku składania oferty wspólnej) oraz każdego ze wspólników spółki cywilnej;</w:t>
      </w:r>
    </w:p>
    <w:p w14:paraId="657EF417" w14:textId="77777777" w:rsidR="005912C9" w:rsidRPr="005912C9" w:rsidRDefault="005912C9" w:rsidP="00DE3E62">
      <w:pPr>
        <w:spacing w:after="0" w:line="240" w:lineRule="auto"/>
        <w:ind w:left="283" w:hanging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4)  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>Pełnomocnictwo ustanowione do reprezentowania Wykonawców wspólnie ubiegających się o udzielenie zamówienia publicznego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(jeżeli dotyczy)</w:t>
      </w:r>
    </w:p>
    <w:p w14:paraId="52670732" w14:textId="77777777" w:rsidR="005912C9" w:rsidRPr="005912C9" w:rsidRDefault="005912C9" w:rsidP="00DE3E62">
      <w:pPr>
        <w:tabs>
          <w:tab w:val="left" w:pos="1401"/>
        </w:tabs>
        <w:suppressAutoHyphens/>
        <w:snapToGrid w:val="0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</w:pPr>
      <w:r w:rsidRPr="005912C9">
        <w:rPr>
          <w:rFonts w:ascii="Times New Roman" w:eastAsia="Times New Roman" w:hAnsi="Times New Roman" w:cs="Times New Roman"/>
          <w:bCs/>
          <w:iCs/>
          <w:kern w:val="2"/>
          <w:sz w:val="24"/>
          <w:szCs w:val="24"/>
          <w:lang w:eastAsia="ar-SA"/>
        </w:rPr>
        <w:t>W przypadku składania oferty wspólnej przez kilku przedsiębiorców</w:t>
      </w:r>
      <w:r w:rsidRPr="005912C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(tzw. Konsorcjum) wspólnicy muszą ustanowić pełnomocnika do reprezentowania ich w postępowaniu o udzielenie zamówienia albo do reprezentowania w postępowaniu i zawarcia umowy. Do oferty należy dołączyć stosowne pełnomocnictwo, podpisane przez osoby upoważnione do składania oświadczeń woli każdego ze wspólników.</w:t>
      </w:r>
    </w:p>
    <w:p w14:paraId="6BA1C5F3" w14:textId="5EDB2CEF" w:rsidR="005912C9" w:rsidRPr="005912C9" w:rsidRDefault="005912C9" w:rsidP="00FA798C">
      <w:pPr>
        <w:tabs>
          <w:tab w:val="left" w:pos="1401"/>
        </w:tabs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FF0000"/>
          <w:kern w:val="2"/>
          <w:sz w:val="24"/>
          <w:szCs w:val="24"/>
          <w:lang w:eastAsia="ar-SA"/>
        </w:rPr>
      </w:pPr>
      <w:r w:rsidRPr="005912C9">
        <w:rPr>
          <w:rFonts w:ascii="Times New Roman" w:eastAsia="Times New Roman" w:hAnsi="Times New Roman" w:cs="Times New Roman"/>
          <w:iCs/>
          <w:kern w:val="2"/>
          <w:sz w:val="24"/>
          <w:szCs w:val="24"/>
          <w:lang w:eastAsia="ar-SA"/>
        </w:rPr>
        <w:t xml:space="preserve">       </w:t>
      </w:r>
    </w:p>
    <w:p w14:paraId="3833D963" w14:textId="77777777" w:rsidR="005912C9" w:rsidRPr="005912C9" w:rsidRDefault="005912C9" w:rsidP="005912C9">
      <w:pPr>
        <w:spacing w:after="0" w:line="240" w:lineRule="auto"/>
        <w:ind w:left="426" w:hanging="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11. SPOSÓB ORAZ TERMIN SKŁADANIA OFERTY.</w:t>
      </w:r>
    </w:p>
    <w:p w14:paraId="656FB2E2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11.1.  Wykonawca zamierzający złożyć ofertę w postępowaniu o udzielenie zamówienia publicznego, </w:t>
      </w:r>
      <w:r w:rsidRPr="00915724">
        <w:rPr>
          <w:rFonts w:ascii="Times New Roman" w:hAnsi="Times New Roman" w:cs="Times New Roman"/>
          <w:b/>
          <w:sz w:val="24"/>
          <w:szCs w:val="24"/>
        </w:rPr>
        <w:t>musi posiadać konto na ePUAP</w:t>
      </w:r>
      <w:r w:rsidRPr="00915724">
        <w:rPr>
          <w:rFonts w:ascii="Times New Roman" w:hAnsi="Times New Roman" w:cs="Times New Roman"/>
          <w:sz w:val="24"/>
          <w:szCs w:val="24"/>
        </w:rPr>
        <w:t>. Wykonawca posiadający konto na ePUAP ma dostęp do formularza: „</w:t>
      </w:r>
      <w:r w:rsidRPr="00915724">
        <w:rPr>
          <w:rFonts w:ascii="Times New Roman" w:hAnsi="Times New Roman" w:cs="Times New Roman"/>
          <w:b/>
          <w:i/>
          <w:sz w:val="24"/>
          <w:szCs w:val="24"/>
        </w:rPr>
        <w:t>Formularz do złożenia, zmiany, wycofania oferty lub wniosku</w:t>
      </w:r>
      <w:r w:rsidRPr="00915724">
        <w:rPr>
          <w:rFonts w:ascii="Times New Roman" w:hAnsi="Times New Roman" w:cs="Times New Roman"/>
          <w:sz w:val="24"/>
          <w:szCs w:val="24"/>
        </w:rPr>
        <w:t>”.</w:t>
      </w:r>
    </w:p>
    <w:p w14:paraId="092E65D7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11.2.  Ofertę</w:t>
      </w:r>
      <w:r w:rsidRPr="0091572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15724">
        <w:rPr>
          <w:rFonts w:ascii="Times New Roman" w:hAnsi="Times New Roman" w:cs="Times New Roman"/>
          <w:sz w:val="24"/>
          <w:szCs w:val="24"/>
        </w:rPr>
        <w:t xml:space="preserve">należy sporządzić w języku polskim, w postaci elektronicznej w formacie danych: </w:t>
      </w:r>
      <w:r w:rsidRPr="00915724">
        <w:rPr>
          <w:rFonts w:ascii="Times New Roman" w:hAnsi="Times New Roman" w:cs="Times New Roman"/>
          <w:b/>
          <w:sz w:val="24"/>
          <w:szCs w:val="24"/>
        </w:rPr>
        <w:t>.odt, .doc, .docx, .pdf.</w:t>
      </w:r>
      <w:r w:rsidRPr="00915724">
        <w:rPr>
          <w:rFonts w:ascii="Times New Roman" w:hAnsi="Times New Roman" w:cs="Times New Roman"/>
          <w:sz w:val="24"/>
          <w:szCs w:val="24"/>
        </w:rPr>
        <w:t xml:space="preserve"> Maksymalny rozmiar  przesyłanych plików wynosi 150 MB. </w:t>
      </w:r>
    </w:p>
    <w:p w14:paraId="5405A57F" w14:textId="77777777" w:rsidR="00DE3E62" w:rsidRPr="00915724" w:rsidRDefault="00DE3E62" w:rsidP="00600B2D">
      <w:pPr>
        <w:spacing w:after="0" w:line="240" w:lineRule="auto"/>
        <w:ind w:left="708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11.3.  Ofertę składa się, pod rygorem nieważności, </w:t>
      </w:r>
      <w:r w:rsidRPr="00915724">
        <w:rPr>
          <w:rFonts w:ascii="Times New Roman" w:hAnsi="Times New Roman" w:cs="Times New Roman"/>
          <w:b/>
          <w:sz w:val="24"/>
          <w:szCs w:val="24"/>
        </w:rPr>
        <w:t>w formie elektronicznej</w:t>
      </w:r>
      <w:r w:rsidRPr="00915724">
        <w:rPr>
          <w:rFonts w:ascii="Times New Roman" w:hAnsi="Times New Roman" w:cs="Times New Roman"/>
          <w:sz w:val="24"/>
          <w:szCs w:val="24"/>
        </w:rPr>
        <w:t xml:space="preserve"> (oferta opatrzona kwalifikowanym podpisem elektronicznym) </w:t>
      </w:r>
      <w:r w:rsidRPr="00915724">
        <w:rPr>
          <w:rFonts w:ascii="Times New Roman" w:hAnsi="Times New Roman" w:cs="Times New Roman"/>
          <w:b/>
          <w:sz w:val="24"/>
          <w:szCs w:val="24"/>
        </w:rPr>
        <w:t>lub w postaci elektronicznej</w:t>
      </w:r>
      <w:r w:rsidRPr="00915724">
        <w:rPr>
          <w:rFonts w:ascii="Times New Roman" w:hAnsi="Times New Roman" w:cs="Times New Roman"/>
          <w:sz w:val="24"/>
          <w:szCs w:val="24"/>
        </w:rPr>
        <w:t xml:space="preserve"> opatrzonej podpisem zaufanym lub podpisem osobistym. </w:t>
      </w:r>
    </w:p>
    <w:p w14:paraId="77AAE268" w14:textId="77777777" w:rsidR="00DE3E62" w:rsidRPr="00915724" w:rsidRDefault="00DE3E62" w:rsidP="00DE3E6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Podpis może zostać złożony bezpośrednio na pliku z ofertą lub na „paczce” dokumentów elektronicznych (tj. w skompresowanym archiwum dokumentów elektronicznych, które najczęściej zapisane jest w formacie ZIP lub RAR) zawierających ofertę wykonawcy. </w:t>
      </w:r>
      <w:r w:rsidRPr="00915724">
        <w:rPr>
          <w:rFonts w:ascii="Times New Roman" w:hAnsi="Times New Roman" w:cs="Times New Roman"/>
          <w:b/>
          <w:sz w:val="24"/>
          <w:szCs w:val="24"/>
        </w:rPr>
        <w:t>Opatrzenie właściwym podpisem oferty (lub paczki) następuje przed czynnością jej zaszyfrowania.</w:t>
      </w:r>
    </w:p>
    <w:p w14:paraId="71BCB7D9" w14:textId="77777777" w:rsidR="00DE3E62" w:rsidRPr="00915724" w:rsidRDefault="00DE3E62" w:rsidP="00DE3E62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color w:val="0066FF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Szczegółowe zasady podpisywania ofert przedstawia opinia Urzędu Zamówień Publicznych: „</w:t>
      </w:r>
      <w:r w:rsidRPr="00915724">
        <w:rPr>
          <w:rFonts w:ascii="Times New Roman" w:hAnsi="Times New Roman" w:cs="Times New Roman"/>
          <w:i/>
          <w:sz w:val="24"/>
          <w:szCs w:val="24"/>
        </w:rPr>
        <w:t>Jak należy podpisać ofertę w postaci elektronicznej</w:t>
      </w:r>
      <w:r w:rsidRPr="00915724">
        <w:rPr>
          <w:rFonts w:ascii="Times New Roman" w:hAnsi="Times New Roman" w:cs="Times New Roman"/>
          <w:sz w:val="24"/>
          <w:szCs w:val="24"/>
        </w:rPr>
        <w:t>”:</w:t>
      </w:r>
      <w:r w:rsidRPr="00915724">
        <w:rPr>
          <w:rFonts w:ascii="Times New Roman" w:hAnsi="Times New Roman" w:cs="Times New Roman"/>
          <w:color w:val="0066FF"/>
          <w:sz w:val="24"/>
          <w:szCs w:val="24"/>
        </w:rPr>
        <w:t xml:space="preserve"> </w:t>
      </w:r>
      <w:hyperlink r:id="rId15" w:history="1">
        <w:r w:rsidRPr="0091572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https://www.uzp.gov.pl/__data/assets/pdf_file/0016/47401/Jak-nalezy-podpisac-oferte-w-postaci-elektronicznej.pdf</w:t>
        </w:r>
      </w:hyperlink>
    </w:p>
    <w:p w14:paraId="6FE5FAA3" w14:textId="77777777" w:rsidR="00DE3E62" w:rsidRPr="00915724" w:rsidRDefault="00DE3E62" w:rsidP="00DE3E62">
      <w:pPr>
        <w:tabs>
          <w:tab w:val="left" w:pos="167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Ofertę należy złożyć w oryginale.</w:t>
      </w:r>
    </w:p>
    <w:p w14:paraId="64CD3453" w14:textId="77777777" w:rsidR="00DE3E62" w:rsidRPr="00915724" w:rsidRDefault="00DE3E62" w:rsidP="00DE3E62">
      <w:pPr>
        <w:tabs>
          <w:tab w:val="left" w:pos="167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b/>
          <w:sz w:val="24"/>
          <w:szCs w:val="24"/>
        </w:rPr>
        <w:t xml:space="preserve">Nazwa pliku z formularzem ofertowym powinna zawierać słowo OFERTA. </w:t>
      </w:r>
      <w:r w:rsidRPr="00915724">
        <w:rPr>
          <w:rFonts w:ascii="Times New Roman" w:hAnsi="Times New Roman" w:cs="Times New Roman"/>
          <w:sz w:val="24"/>
          <w:szCs w:val="24"/>
        </w:rPr>
        <w:t>W przeciwnym razie zamawiający nie ponosi odpowiedzialności za nieotwarcie nieprawidłowo opisanego pliku z formularzem ofertowym w trakcie sesji otwarcia ofert.</w:t>
      </w:r>
    </w:p>
    <w:p w14:paraId="2F5D50C2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lastRenderedPageBreak/>
        <w:t>11.4.  Wykonawca składa podpisaną ofertę za pośrednictwem „</w:t>
      </w:r>
      <w:r w:rsidRPr="00915724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915724">
        <w:rPr>
          <w:rFonts w:ascii="Times New Roman" w:hAnsi="Times New Roman" w:cs="Times New Roman"/>
          <w:sz w:val="24"/>
          <w:szCs w:val="24"/>
        </w:rPr>
        <w:t xml:space="preserve">” dostępnego na ePUAP i udostępnionego również na miniPortalu. Funkcjonalność do zaszyfrowania oferty przez wykonawcę jest dostępna dla wykonawców na miniPortalu, w szczegółach danego postępowania. </w:t>
      </w:r>
    </w:p>
    <w:p w14:paraId="29EFFEF1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11.5.  Sposób złożenia oferty, w tym zaszyfrowania oferty, opisany został   w    „Instrukcji użytkownika”, dostępnej na stronie: </w:t>
      </w:r>
      <w:hyperlink r:id="rId16" w:history="1">
        <w:r w:rsidRPr="00915724">
          <w:rPr>
            <w:rFonts w:ascii="Times New Roman" w:hAnsi="Times New Roman" w:cs="Times New Roman"/>
            <w:color w:val="0000FF"/>
            <w:sz w:val="24"/>
            <w:szCs w:val="24"/>
            <w:u w:val="single"/>
          </w:rPr>
          <w:t>https://miniportal.uzp.gov.pl/</w:t>
        </w:r>
      </w:hyperlink>
      <w:r w:rsidRPr="0091572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7141C91" w14:textId="6A759E2F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11.6.  Jeżeli dokumenty elektroniczne, przekazywane przy użyciu środków komunikacji elektronicznej, zawierają informacje stanowiące tajemnicę przedsiębiorstwa w rozumieniu przepisów ustawy z dnia 16 kwietnia 1993 r. o zwalczaniu nieuczciwej konkurencji (Dz. U. z 202</w:t>
      </w:r>
      <w:r w:rsidR="00B71BD4">
        <w:rPr>
          <w:rFonts w:ascii="Times New Roman" w:hAnsi="Times New Roman" w:cs="Times New Roman"/>
          <w:sz w:val="24"/>
          <w:szCs w:val="24"/>
        </w:rPr>
        <w:t>2</w:t>
      </w:r>
      <w:r w:rsidRPr="00915724">
        <w:rPr>
          <w:rFonts w:ascii="Times New Roman" w:hAnsi="Times New Roman" w:cs="Times New Roman"/>
          <w:sz w:val="24"/>
          <w:szCs w:val="24"/>
        </w:rPr>
        <w:t xml:space="preserve"> r., poz. </w:t>
      </w:r>
      <w:r w:rsidR="00B71BD4">
        <w:rPr>
          <w:rFonts w:ascii="Times New Roman" w:hAnsi="Times New Roman" w:cs="Times New Roman"/>
          <w:sz w:val="24"/>
          <w:szCs w:val="24"/>
        </w:rPr>
        <w:t>1233</w:t>
      </w:r>
      <w:r w:rsidRPr="00915724">
        <w:rPr>
          <w:rFonts w:ascii="Times New Roman" w:hAnsi="Times New Roman" w:cs="Times New Roman"/>
          <w:sz w:val="24"/>
          <w:szCs w:val="24"/>
        </w:rPr>
        <w:t xml:space="preserve">), wykonawca, w celu utrzymania w poufności tych informacji, przekazuje je w wydzielonym i odpowiednio oznaczonym pliku, wraz z jednoczesnym zaznaczeniem polecenia „Załącznik stanowiący tajemnicę przedsiębiorstwa”, a następnie wraz z plikami stanowiącymi jawną część należy ten plik zaszyfrować. </w:t>
      </w:r>
    </w:p>
    <w:p w14:paraId="5998EFA5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11.7.  Do oferty należy dołączyć oświadczenie o niepodleganiu wykluczeniu, spełnianiu warunków udziału w postępowaniu, w zakresie wskazanym w punkcie 10.2) SWZ, w formie elektronicznej (opatrzone kwalifikowanym podpisem elektronicznym) lub w postaci elektronicznej opatrzonej podpisem zaufanym lub podpisem osobistym, a następnie zaszyfrować wraz z plikami stanowiącymi ofertę.</w:t>
      </w:r>
    </w:p>
    <w:p w14:paraId="5B2E6847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 xml:space="preserve">11.8.  Oferta może być złożona tylko do upływu terminu składania ofert. </w:t>
      </w:r>
    </w:p>
    <w:p w14:paraId="1E6355BE" w14:textId="77777777" w:rsidR="00DE3E62" w:rsidRPr="00915724" w:rsidRDefault="00DE3E62" w:rsidP="00DE3E62">
      <w:pPr>
        <w:spacing w:after="0" w:line="240" w:lineRule="auto"/>
        <w:ind w:left="709" w:hanging="708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11.9.  Wykonawca może przed upływem terminu do składania ofert zmienić lub wycofać ofertę za pośrednictwem „</w:t>
      </w:r>
      <w:r w:rsidRPr="00915724">
        <w:rPr>
          <w:rFonts w:ascii="Times New Roman" w:hAnsi="Times New Roman" w:cs="Times New Roman"/>
          <w:b/>
          <w:i/>
          <w:sz w:val="24"/>
          <w:szCs w:val="24"/>
        </w:rPr>
        <w:t>Formularza do złożenia, zmiany, wycofania oferty lub wniosku</w:t>
      </w:r>
      <w:r w:rsidRPr="00915724">
        <w:rPr>
          <w:rFonts w:ascii="Times New Roman" w:hAnsi="Times New Roman" w:cs="Times New Roman"/>
          <w:sz w:val="24"/>
          <w:szCs w:val="24"/>
        </w:rPr>
        <w:t>” dostępnego na ePUAP i udostępnionego również na miniPortalu. Sposób zmiany i wycofania oferty został opisany w „Instrukcji użytkownika” dostępnej na miniPortalu.</w:t>
      </w:r>
    </w:p>
    <w:p w14:paraId="63DD2DB7" w14:textId="77777777" w:rsidR="00DE3E62" w:rsidRPr="00915724" w:rsidRDefault="00DE3E62" w:rsidP="00DE3E62">
      <w:pPr>
        <w:spacing w:after="12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 w:rsidRPr="00915724">
        <w:rPr>
          <w:rFonts w:ascii="Times New Roman" w:hAnsi="Times New Roman" w:cs="Times New Roman"/>
          <w:sz w:val="24"/>
          <w:szCs w:val="24"/>
        </w:rPr>
        <w:t>11.10. Wykonawca po upływie terminu do składania ofert nie może skutecznie dokonać zmiany ani wycofać złożonej oferty.</w:t>
      </w:r>
    </w:p>
    <w:p w14:paraId="372FC190" w14:textId="4F1C1869" w:rsidR="00DE3E62" w:rsidRPr="00915724" w:rsidRDefault="00DE3E62" w:rsidP="00DE3E62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915724">
        <w:rPr>
          <w:rFonts w:ascii="Times New Roman" w:eastAsia="Calibri" w:hAnsi="Times New Roman" w:cs="Times New Roman"/>
          <w:bCs/>
          <w:sz w:val="20"/>
          <w:szCs w:val="20"/>
        </w:rPr>
        <w:t xml:space="preserve">Podpis zaufany – ustawa z dnia 17 lutego 2005 r. o informatyzacji działalności podmiotów realizujących zadania publiczne </w:t>
      </w:r>
    </w:p>
    <w:p w14:paraId="3E21835C" w14:textId="58C2C6D6" w:rsidR="00DE3E62" w:rsidRPr="00915724" w:rsidRDefault="00DE3E62" w:rsidP="00DE3E62">
      <w:pPr>
        <w:spacing w:after="120" w:line="240" w:lineRule="auto"/>
        <w:ind w:left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915724">
        <w:rPr>
          <w:rFonts w:ascii="Times New Roman" w:eastAsia="Calibri" w:hAnsi="Times New Roman" w:cs="Times New Roman"/>
          <w:bCs/>
          <w:sz w:val="20"/>
          <w:szCs w:val="20"/>
        </w:rPr>
        <w:t xml:space="preserve">Podpis osobisty – ustawa z dnia 6 sierpnia 2010 r. o dowodach osobistych </w:t>
      </w:r>
    </w:p>
    <w:p w14:paraId="26B9364B" w14:textId="151D81A3" w:rsidR="00DE3E62" w:rsidRPr="00444275" w:rsidRDefault="00DE3E62" w:rsidP="00DE3E62">
      <w:pPr>
        <w:spacing w:after="120" w:line="240" w:lineRule="auto"/>
        <w:ind w:left="709" w:hanging="709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  <w:r w:rsidRPr="00915724">
        <w:rPr>
          <w:rFonts w:ascii="Times New Roman" w:eastAsia="Calibri" w:hAnsi="Times New Roman" w:cs="Times New Roman"/>
          <w:sz w:val="24"/>
          <w:szCs w:val="24"/>
        </w:rPr>
        <w:t xml:space="preserve">11.11. </w:t>
      </w:r>
      <w:r w:rsidRPr="00444275">
        <w:rPr>
          <w:rFonts w:ascii="Times New Roman" w:eastAsia="Calibri" w:hAnsi="Times New Roman" w:cs="Times New Roman"/>
          <w:b/>
          <w:sz w:val="24"/>
          <w:szCs w:val="24"/>
        </w:rPr>
        <w:t xml:space="preserve">Termin składania ofert: do dnia </w:t>
      </w:r>
      <w:r w:rsidR="00970840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B71BD4">
        <w:rPr>
          <w:rFonts w:ascii="Times New Roman" w:eastAsia="Calibri" w:hAnsi="Times New Roman" w:cs="Times New Roman"/>
          <w:b/>
          <w:sz w:val="24"/>
          <w:szCs w:val="24"/>
        </w:rPr>
        <w:t>1.12</w:t>
      </w:r>
      <w:r w:rsidR="00970840">
        <w:rPr>
          <w:rFonts w:ascii="Times New Roman" w:eastAsia="Calibri" w:hAnsi="Times New Roman" w:cs="Times New Roman"/>
          <w:b/>
          <w:sz w:val="24"/>
          <w:szCs w:val="24"/>
        </w:rPr>
        <w:t>.2022</w:t>
      </w:r>
      <w:r w:rsidRPr="00444275">
        <w:rPr>
          <w:rFonts w:ascii="Times New Roman" w:eastAsia="Calibri" w:hAnsi="Times New Roman" w:cs="Times New Roman"/>
          <w:b/>
          <w:sz w:val="24"/>
          <w:szCs w:val="24"/>
        </w:rPr>
        <w:t xml:space="preserve"> r. do godziny 10:00</w:t>
      </w:r>
    </w:p>
    <w:p w14:paraId="2A6494DE" w14:textId="77777777" w:rsidR="00DE3E62" w:rsidRPr="00915724" w:rsidRDefault="00DE3E62" w:rsidP="00DE3E6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915724">
        <w:rPr>
          <w:rFonts w:ascii="Times New Roman" w:eastAsia="Calibri" w:hAnsi="Times New Roman" w:cs="Times New Roman"/>
          <w:bCs/>
          <w:sz w:val="24"/>
          <w:szCs w:val="24"/>
        </w:rPr>
        <w:t xml:space="preserve">11.12. Przed otwarciem ofert zamawiający udostępni na stronie internetowej prowadzonego  postępowania informację o kwocie, jaką zamawiający zamierza przeznaczyć na sfinansowanie  zamówienia. </w:t>
      </w:r>
    </w:p>
    <w:p w14:paraId="6A370164" w14:textId="77777777" w:rsidR="005912C9" w:rsidRPr="005912C9" w:rsidRDefault="005912C9" w:rsidP="005912C9">
      <w:pPr>
        <w:spacing w:after="0" w:line="240" w:lineRule="auto"/>
        <w:ind w:left="1134" w:hanging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AEC16A8" w14:textId="77777777" w:rsidR="00EA5A0C" w:rsidRDefault="00EA5A0C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3D435A" w14:textId="373DDA4A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12. OTWARCIE OFERT.</w:t>
      </w:r>
    </w:p>
    <w:p w14:paraId="584DAE5B" w14:textId="51474850" w:rsidR="005912C9" w:rsidRPr="00753608" w:rsidRDefault="005912C9" w:rsidP="00600B2D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12.1.  </w:t>
      </w:r>
      <w:r w:rsidRPr="005912C9">
        <w:rPr>
          <w:rFonts w:ascii="Times New Roman" w:eastAsia="Calibri" w:hAnsi="Times New Roman" w:cs="Times New Roman"/>
          <w:b/>
          <w:sz w:val="24"/>
          <w:szCs w:val="24"/>
        </w:rPr>
        <w:t xml:space="preserve">Otwarcie ofert nastąpi w dniu  </w:t>
      </w:r>
      <w:r w:rsidR="00970840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="00B71BD4">
        <w:rPr>
          <w:rFonts w:ascii="Times New Roman" w:eastAsia="Calibri" w:hAnsi="Times New Roman" w:cs="Times New Roman"/>
          <w:b/>
          <w:sz w:val="24"/>
          <w:szCs w:val="24"/>
        </w:rPr>
        <w:t>1.12</w:t>
      </w:r>
      <w:r w:rsidR="00970840">
        <w:rPr>
          <w:rFonts w:ascii="Times New Roman" w:eastAsia="Calibri" w:hAnsi="Times New Roman" w:cs="Times New Roman"/>
          <w:b/>
          <w:sz w:val="24"/>
          <w:szCs w:val="24"/>
        </w:rPr>
        <w:t>.2022</w:t>
      </w:r>
      <w:r w:rsidR="00753608" w:rsidRPr="00753608">
        <w:rPr>
          <w:rFonts w:ascii="Times New Roman" w:eastAsia="Calibri" w:hAnsi="Times New Roman" w:cs="Times New Roman"/>
          <w:b/>
          <w:sz w:val="24"/>
          <w:szCs w:val="24"/>
        </w:rPr>
        <w:t xml:space="preserve"> r. o godzinie 1</w:t>
      </w:r>
      <w:r w:rsidR="00600B2D">
        <w:rPr>
          <w:rFonts w:ascii="Times New Roman" w:eastAsia="Calibri" w:hAnsi="Times New Roman" w:cs="Times New Roman"/>
          <w:b/>
          <w:sz w:val="24"/>
          <w:szCs w:val="24"/>
        </w:rPr>
        <w:t>0</w:t>
      </w:r>
      <w:r w:rsidRPr="00753608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4446A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753608">
        <w:rPr>
          <w:rFonts w:ascii="Times New Roman" w:eastAsia="Calibri" w:hAnsi="Times New Roman" w:cs="Times New Roman"/>
          <w:b/>
          <w:sz w:val="24"/>
          <w:szCs w:val="24"/>
        </w:rPr>
        <w:t>0.</w:t>
      </w:r>
    </w:p>
    <w:p w14:paraId="3726D105" w14:textId="77777777" w:rsidR="005912C9" w:rsidRPr="005912C9" w:rsidRDefault="005912C9" w:rsidP="00600B2D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8">
        <w:rPr>
          <w:rFonts w:ascii="Times New Roman" w:eastAsia="Calibri" w:hAnsi="Times New Roman" w:cs="Times New Roman"/>
          <w:sz w:val="24"/>
          <w:szCs w:val="24"/>
        </w:rPr>
        <w:t xml:space="preserve">12.2.  Otwarcie ofert następuje poprzez użycie mechanizmu do odszyfrowania 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ofert dostępnego po zalogowaniu w zakładce Deszyfrowanie na miniPortalu i następuje poprzez wskazanie pliku do odszyfrowania. </w:t>
      </w:r>
    </w:p>
    <w:p w14:paraId="672D7F3C" w14:textId="77777777" w:rsidR="005912C9" w:rsidRPr="005912C9" w:rsidRDefault="005912C9" w:rsidP="00600B2D">
      <w:pPr>
        <w:spacing w:after="0" w:line="240" w:lineRule="auto"/>
        <w:ind w:left="709" w:hanging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12.3.  Niezwłocznie po otwarciu ofert zamawiający udostępni na stronie internetowej prowadzonego postępowania informacje o: nazwach albo imionach i nazwiskach oraz siedzibach lub miejscach prowadzonej działalności gospodarczej albo miejscach zamieszkania wykonawców, których oferty zostały otwarte oraz cenach zawartych w ofertach.</w:t>
      </w:r>
    </w:p>
    <w:p w14:paraId="57771981" w14:textId="77777777" w:rsidR="005912C9" w:rsidRPr="005912C9" w:rsidRDefault="005912C9" w:rsidP="005912C9">
      <w:pPr>
        <w:spacing w:after="0" w:line="240" w:lineRule="auto"/>
        <w:ind w:left="851" w:hanging="425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AB8B077" w14:textId="77777777" w:rsidR="00395EB5" w:rsidRDefault="00395EB5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7A31">
        <w:rPr>
          <w:rFonts w:ascii="Times New Roman" w:eastAsia="Calibri" w:hAnsi="Times New Roman" w:cs="Times New Roman"/>
          <w:sz w:val="24"/>
          <w:szCs w:val="24"/>
        </w:rPr>
        <w:t>13. PODSTAWY WYKLUCZENIA</w:t>
      </w:r>
    </w:p>
    <w:p w14:paraId="0A569EA0" w14:textId="77777777" w:rsidR="00395EB5" w:rsidRPr="009B7D48" w:rsidRDefault="00395EB5" w:rsidP="00395EB5">
      <w:pPr>
        <w:spacing w:after="0" w:line="240" w:lineRule="auto"/>
        <w:ind w:left="708" w:hanging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t>13.1.  </w:t>
      </w:r>
      <w:r>
        <w:rPr>
          <w:rFonts w:ascii="Times New Roman" w:eastAsia="Calibri" w:hAnsi="Times New Roman" w:cs="Times New Roman"/>
          <w:sz w:val="24"/>
          <w:szCs w:val="24"/>
        </w:rPr>
        <w:t>Podstawy wykluczenia o których mowa w art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108 </w:t>
      </w:r>
      <w:r>
        <w:rPr>
          <w:rFonts w:ascii="Times New Roman" w:eastAsia="Calibri" w:hAnsi="Times New Roman" w:cs="Times New Roman"/>
          <w:sz w:val="24"/>
          <w:szCs w:val="24"/>
        </w:rPr>
        <w:t>ust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1 </w:t>
      </w:r>
      <w:r>
        <w:rPr>
          <w:rFonts w:ascii="Times New Roman" w:eastAsia="Calibri" w:hAnsi="Times New Roman" w:cs="Times New Roman"/>
          <w:sz w:val="24"/>
          <w:szCs w:val="24"/>
        </w:rPr>
        <w:t>ustawy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 P</w:t>
      </w:r>
      <w:r>
        <w:rPr>
          <w:rFonts w:ascii="Times New Roman" w:eastAsia="Calibri" w:hAnsi="Times New Roman" w:cs="Times New Roman"/>
          <w:sz w:val="24"/>
          <w:szCs w:val="24"/>
        </w:rPr>
        <w:t>zp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003C7748" w14:textId="017B2696" w:rsidR="00395EB5" w:rsidRDefault="00395EB5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7D48">
        <w:rPr>
          <w:rFonts w:ascii="Times New Roman" w:eastAsia="Calibri" w:hAnsi="Times New Roman" w:cs="Times New Roman"/>
          <w:sz w:val="24"/>
          <w:szCs w:val="24"/>
        </w:rPr>
        <w:lastRenderedPageBreak/>
        <w:t>Wykonawca, żaden ze wspólników konsorcjum (w przypadku składania oferty wspólnej), żaden ze wspólników spółki cywilnej nie może podlegać wykluczeniu z postępowania na podstawie żadnej z przesłanek, o których mowa w art. 108 ust. 1 ustawy Pzp.</w:t>
      </w:r>
    </w:p>
    <w:p w14:paraId="773471D7" w14:textId="20EB5C31" w:rsidR="005912C9" w:rsidRPr="005912C9" w:rsidRDefault="005912C9" w:rsidP="00BC5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13.2.  Podstawy wykluczenia o których mowa w art. 109 ust. 1 ustawy Pzp. </w:t>
      </w:r>
      <w:r w:rsidRPr="005912C9">
        <w:rPr>
          <w:rFonts w:ascii="Times New Roman" w:eastAsia="Calibri" w:hAnsi="Times New Roman" w:cs="Times New Roman"/>
          <w:strike/>
          <w:color w:val="FF0000"/>
          <w:sz w:val="24"/>
          <w:szCs w:val="24"/>
        </w:rPr>
        <w:t xml:space="preserve"> </w:t>
      </w:r>
    </w:p>
    <w:p w14:paraId="32003EB7" w14:textId="58FFF795" w:rsidR="005912C9" w:rsidRPr="005912C9" w:rsidRDefault="005912C9" w:rsidP="00BC5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Wykonawca, żaden ze wspólników konsorcjum (w przypadku składania oferty wspólnej) oraz żaden ze wspólników spółki cywilnej nie może podlegać wykluczeniu z postępowania na podstawie przesłanek, o których mowa w art. 109 ust. 1 p</w:t>
      </w:r>
      <w:r w:rsidR="00BC5237">
        <w:rPr>
          <w:rFonts w:ascii="Times New Roman" w:eastAsia="Calibri" w:hAnsi="Times New Roman" w:cs="Times New Roman"/>
          <w:sz w:val="24"/>
          <w:szCs w:val="24"/>
        </w:rPr>
        <w:t>kt 4, pkt 7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ustawy Pzp.</w:t>
      </w:r>
    </w:p>
    <w:p w14:paraId="4E72C4D3" w14:textId="6765414B" w:rsidR="005912C9" w:rsidRDefault="005912C9" w:rsidP="00BC5237">
      <w:pPr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</w:pPr>
      <w:bookmarkStart w:id="3" w:name="_Hlk89160211"/>
      <w:r w:rsidRPr="005912C9">
        <w:rPr>
          <w:rFonts w:ascii="Times New Roman" w:eastAsia="Calibri" w:hAnsi="Times New Roman" w:cs="Times New Roman"/>
          <w:sz w:val="20"/>
          <w:szCs w:val="20"/>
        </w:rPr>
        <w:t>Art. 109 ust. 1 pkt: „</w:t>
      </w:r>
      <w:r w:rsidRPr="005912C9">
        <w:rPr>
          <w:rFonts w:ascii="Times New Roman" w:eastAsia="Calibri" w:hAnsi="Times New Roman" w:cs="Times New Roman"/>
          <w:iCs/>
          <w:sz w:val="20"/>
          <w:szCs w:val="20"/>
        </w:rPr>
        <w:t>4</w:t>
      </w:r>
      <w:bookmarkEnd w:id="3"/>
      <w:r w:rsidRPr="005912C9">
        <w:rPr>
          <w:rFonts w:ascii="Times New Roman" w:eastAsia="Calibri" w:hAnsi="Times New Roman" w:cs="Times New Roman"/>
          <w:iCs/>
          <w:sz w:val="20"/>
          <w:szCs w:val="20"/>
        </w:rPr>
        <w:t>)</w:t>
      </w:r>
      <w:r w:rsidRPr="005912C9">
        <w:rPr>
          <w:rFonts w:ascii="Times New Roman" w:eastAsia="Tahoma" w:hAnsi="Times New Roman" w:cs="Times New Roman"/>
          <w:color w:val="000000"/>
          <w:sz w:val="20"/>
          <w:szCs w:val="20"/>
          <w:lang w:eastAsia="pl-PL"/>
        </w:rPr>
        <w:t xml:space="preserve"> 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procedury” </w:t>
      </w:r>
    </w:p>
    <w:p w14:paraId="3286D847" w14:textId="5E3E5D61" w:rsidR="00BC5237" w:rsidRPr="005912C9" w:rsidRDefault="00BC5237" w:rsidP="00BC5237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912C9">
        <w:rPr>
          <w:rFonts w:ascii="Times New Roman" w:eastAsia="Calibri" w:hAnsi="Times New Roman" w:cs="Times New Roman"/>
          <w:sz w:val="20"/>
          <w:szCs w:val="20"/>
        </w:rPr>
        <w:t>Art. 109 ust. 1 pkt: „</w:t>
      </w:r>
      <w:r w:rsidR="0054171D">
        <w:rPr>
          <w:rFonts w:ascii="Times New Roman" w:eastAsia="Calibri" w:hAnsi="Times New Roman" w:cs="Times New Roman"/>
          <w:iCs/>
          <w:sz w:val="20"/>
          <w:szCs w:val="20"/>
        </w:rPr>
        <w:t>7</w:t>
      </w:r>
      <w:r>
        <w:rPr>
          <w:rFonts w:ascii="Times New Roman" w:eastAsia="Calibri" w:hAnsi="Times New Roman" w:cs="Times New Roman"/>
          <w:iCs/>
          <w:sz w:val="20"/>
          <w:szCs w:val="20"/>
        </w:rPr>
        <w:t xml:space="preserve">) </w:t>
      </w:r>
      <w:r w:rsidR="0054171D">
        <w:rPr>
          <w:rFonts w:ascii="Times New Roman" w:eastAsia="Calibri" w:hAnsi="Times New Roman" w:cs="Times New Roman"/>
          <w:iCs/>
          <w:sz w:val="20"/>
          <w:szCs w:val="20"/>
        </w:rPr>
        <w:t>który, z przyczyn leżących po jego</w:t>
      </w:r>
      <w:r w:rsidR="00C14658">
        <w:rPr>
          <w:rFonts w:ascii="Times New Roman" w:eastAsia="Calibri" w:hAnsi="Times New Roman" w:cs="Times New Roman"/>
          <w:iCs/>
          <w:sz w:val="20"/>
          <w:szCs w:val="20"/>
        </w:rPr>
        <w:t xml:space="preserve"> stronie </w:t>
      </w:r>
      <w:r w:rsidR="0054171D">
        <w:rPr>
          <w:rFonts w:ascii="Times New Roman" w:eastAsia="Calibri" w:hAnsi="Times New Roman" w:cs="Times New Roman"/>
          <w:iCs/>
          <w:sz w:val="20"/>
          <w:szCs w:val="20"/>
        </w:rPr>
        <w:t>, w znacznym stopniu lub  zakresie nie wykonał lub nienależycie wykonał albo długotrwale nienależycie wykonał istotne zobowiązanie wynikające z wcześniejszej umowy w sprawie zamówienia publicznego lub umowy koncesji, co doprowadziło do wypowiedzenia lub odstąpienia od umowy, odszkodowania, wykonania zastępczego lub realizacji uprawnień z t</w:t>
      </w:r>
      <w:r w:rsidR="00C14658">
        <w:rPr>
          <w:rFonts w:ascii="Times New Roman" w:eastAsia="Calibri" w:hAnsi="Times New Roman" w:cs="Times New Roman"/>
          <w:iCs/>
          <w:sz w:val="20"/>
          <w:szCs w:val="20"/>
        </w:rPr>
        <w:t>y</w:t>
      </w:r>
      <w:r w:rsidR="0054171D">
        <w:rPr>
          <w:rFonts w:ascii="Times New Roman" w:eastAsia="Calibri" w:hAnsi="Times New Roman" w:cs="Times New Roman"/>
          <w:iCs/>
          <w:sz w:val="20"/>
          <w:szCs w:val="20"/>
        </w:rPr>
        <w:t>tułu rękojmi za wady</w:t>
      </w:r>
      <w:r w:rsidR="00C14658">
        <w:rPr>
          <w:rFonts w:ascii="Times New Roman" w:eastAsia="Calibri" w:hAnsi="Times New Roman" w:cs="Times New Roman"/>
          <w:iCs/>
          <w:sz w:val="20"/>
          <w:szCs w:val="20"/>
        </w:rPr>
        <w:t>”</w:t>
      </w:r>
      <w:r w:rsidR="0054171D">
        <w:rPr>
          <w:rFonts w:ascii="Times New Roman" w:eastAsia="Calibri" w:hAnsi="Times New Roman" w:cs="Times New Roman"/>
          <w:iCs/>
          <w:sz w:val="20"/>
          <w:szCs w:val="20"/>
        </w:rPr>
        <w:t>.</w:t>
      </w:r>
    </w:p>
    <w:p w14:paraId="490B0EF3" w14:textId="77777777" w:rsidR="00395EB5" w:rsidRPr="00492956" w:rsidRDefault="00395EB5" w:rsidP="00395EB5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92956">
        <w:rPr>
          <w:rFonts w:ascii="Times New Roman" w:eastAsia="Tahoma" w:hAnsi="Times New Roman" w:cs="Times New Roman"/>
          <w:color w:val="000000"/>
          <w:sz w:val="24"/>
          <w:szCs w:val="24"/>
          <w:lang w:eastAsia="pl-PL"/>
        </w:rPr>
        <w:t>13.3.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Podstawy wykluczenia, o których mowa w art. 7 ust.1 ustawy z dnia 13 kwietnia 2022 r o szczególnych rozwiązaniach w zakresie przeciwdziałania wspieraniu agresji na Ukrainę oraz służących ochronie bezpieczeństwa narodowego.</w:t>
      </w:r>
      <w:r w:rsidRPr="004929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955D8" w14:textId="77777777" w:rsidR="00395EB5" w:rsidRPr="00492956" w:rsidRDefault="00395EB5" w:rsidP="00395EB5">
      <w:pPr>
        <w:pStyle w:val="dataaktudatauchwalenialubwydaniaaktu"/>
        <w:spacing w:before="0" w:beforeAutospacing="0" w:after="0" w:afterAutospacing="0"/>
        <w:jc w:val="both"/>
      </w:pPr>
      <w:r w:rsidRPr="009B7D48">
        <w:rPr>
          <w:rFonts w:eastAsia="Calibri"/>
        </w:rPr>
        <w:t>Wykonawca, żaden ze wspólników konsorcjum (w przypadku składania oferty wspólnej), żaden ze wspólników spółki cywilnej nie może podlegać wykluczeniu z postępowania na podstawie żadnej z przesłanek</w:t>
      </w:r>
      <w:r w:rsidRPr="00492956">
        <w:t>, o których mowa w art. 7 ust. 1 ustawy z dnia 13 kwietnia 2022 r. o szczególnych rozwiązaniach w zakresie przeciwdziałania wspieraniu agresji na Ukrainę oraz służących ochronie bezpieczeństwa narodowego (Dz. U. z 2022 r., poz. 835)</w:t>
      </w:r>
      <w:r>
        <w:t xml:space="preserve">. </w:t>
      </w:r>
    </w:p>
    <w:p w14:paraId="406F29F1" w14:textId="77777777" w:rsidR="00395EB5" w:rsidRPr="00B71BD4" w:rsidRDefault="00395EB5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71BD4">
        <w:rPr>
          <w:rFonts w:ascii="Times New Roman" w:eastAsia="Calibri" w:hAnsi="Times New Roman" w:cs="Times New Roman"/>
          <w:sz w:val="20"/>
          <w:szCs w:val="20"/>
        </w:rPr>
        <w:t>Zgodnie z treścią ww. przepisu, z postępowania o udzielenie zamówienia publicznego lub konkursu prowadzonego na podstawie ustawy Pzp wyklucza się:</w:t>
      </w:r>
    </w:p>
    <w:p w14:paraId="03A8E0AA" w14:textId="77777777" w:rsidR="00395EB5" w:rsidRPr="00B71BD4" w:rsidRDefault="00395EB5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71BD4">
        <w:rPr>
          <w:rFonts w:ascii="Times New Roman" w:eastAsia="Calibri" w:hAnsi="Times New Roman" w:cs="Times New Roman"/>
          <w:sz w:val="20"/>
          <w:szCs w:val="20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00BF92A2" w14:textId="77777777" w:rsidR="00395EB5" w:rsidRPr="00B71BD4" w:rsidRDefault="00395EB5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71BD4">
        <w:rPr>
          <w:rFonts w:ascii="Times New Roman" w:eastAsia="Calibri" w:hAnsi="Times New Roman" w:cs="Times New Roman"/>
          <w:sz w:val="20"/>
          <w:szCs w:val="20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068FF28" w14:textId="77777777" w:rsidR="00395EB5" w:rsidRPr="00B71BD4" w:rsidRDefault="00395EB5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71BD4">
        <w:rPr>
          <w:rFonts w:ascii="Times New Roman" w:eastAsia="Calibri" w:hAnsi="Times New Roman" w:cs="Times New Roman"/>
          <w:sz w:val="20"/>
          <w:szCs w:val="20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711851C" w14:textId="77777777" w:rsidR="00395EB5" w:rsidRPr="00B71BD4" w:rsidRDefault="00395EB5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B71BD4">
        <w:rPr>
          <w:rFonts w:ascii="Times New Roman" w:eastAsia="Calibri" w:hAnsi="Times New Roman" w:cs="Times New Roman"/>
          <w:sz w:val="20"/>
          <w:szCs w:val="20"/>
        </w:rPr>
        <w:t xml:space="preserve">Więcej informacji na temat ww. podstawy wykluczenia znajduje się na stronie internetowej Urzędu Zamówień Publicznych, w zakładce „Ukraina” </w:t>
      </w:r>
      <w:hyperlink r:id="rId17" w:history="1">
        <w:r w:rsidRPr="00B71BD4">
          <w:rPr>
            <w:rStyle w:val="Hipercze"/>
            <w:rFonts w:ascii="Times New Roman" w:eastAsia="Calibri" w:hAnsi="Times New Roman" w:cs="Times New Roman"/>
            <w:sz w:val="20"/>
            <w:szCs w:val="20"/>
          </w:rPr>
          <w:t>https://www.uzp.gov.pl/ukraina/komunikaty/nowe-podstawy-wykluczenia-z-postepowania-lub-konkursu-oraz-kara-pieniezna-jako-sankcje-w-celu-przeciwdzialania-wspieraniu-agresji-federacji-rosyjskiej-na-ukraine</w:t>
        </w:r>
      </w:hyperlink>
      <w:r w:rsidRPr="00B71BD4">
        <w:rPr>
          <w:rFonts w:ascii="Times New Roman" w:eastAsia="Calibri" w:hAnsi="Times New Roman" w:cs="Times New Roman"/>
          <w:sz w:val="20"/>
          <w:szCs w:val="20"/>
        </w:rPr>
        <w:t xml:space="preserve"> Pytania i odpowiedzi dotyczące ustawy dostępne są pod adresem: </w:t>
      </w:r>
      <w:hyperlink r:id="rId18" w:history="1">
        <w:r w:rsidRPr="00B71BD4">
          <w:rPr>
            <w:rStyle w:val="Hipercze"/>
            <w:rFonts w:ascii="Times New Roman" w:eastAsia="Calibri" w:hAnsi="Times New Roman" w:cs="Times New Roman"/>
            <w:sz w:val="20"/>
            <w:szCs w:val="20"/>
          </w:rPr>
          <w:t>https://www.uzp.gov.pl/ukraina/pytania-i-odpowiedzi</w:t>
        </w:r>
      </w:hyperlink>
    </w:p>
    <w:p w14:paraId="23F5C465" w14:textId="1BA59A30" w:rsidR="005912C9" w:rsidRPr="005912C9" w:rsidRDefault="005912C9" w:rsidP="00B71B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EB64FC5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14. SPOSÓB OBLICZENIA CENY OFERTY.</w:t>
      </w:r>
    </w:p>
    <w:p w14:paraId="3B1785D6" w14:textId="527FC1AB" w:rsidR="005912C9" w:rsidRPr="00791ACC" w:rsidRDefault="005912C9" w:rsidP="00791ACC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>14.1. Ostateczną cenę oferty, obejmującą całość przedmiotu zam</w:t>
      </w:r>
      <w:r w:rsidR="0079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ówienia, stanowi wartość brutto określona w wierszu [ </w:t>
      </w:r>
      <w:r w:rsidR="00B71BD4">
        <w:rPr>
          <w:rFonts w:ascii="Times New Roman" w:eastAsia="Times New Roman" w:hAnsi="Times New Roman" w:cs="Times New Roman"/>
          <w:sz w:val="24"/>
          <w:szCs w:val="24"/>
          <w:lang w:eastAsia="pl-PL"/>
        </w:rPr>
        <w:t>58</w:t>
      </w: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] RAZEM formularza cenowego – załącznik nr 1A.</w:t>
      </w:r>
    </w:p>
    <w:p w14:paraId="235AA33E" w14:textId="77777777" w:rsidR="00791ACC" w:rsidRDefault="005912C9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14.2. Cenę jednostkową należy określić dla każdej pozycji asortymentu </w:t>
      </w:r>
      <w:r w:rsidR="0079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wyszczególnionego w </w:t>
      </w:r>
    </w:p>
    <w:p w14:paraId="2FDF5C97" w14:textId="66275FE0" w:rsidR="005912C9" w:rsidRPr="005912C9" w:rsidRDefault="00791ACC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załączniku  </w:t>
      </w:r>
      <w:r w:rsidR="005912C9"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>nr 1A w walucie złotych polskich, w wysokości netto</w:t>
      </w:r>
      <w:r w:rsidR="00B71BD4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DBF97E0" w14:textId="77777777" w:rsidR="00791ACC" w:rsidRDefault="005912C9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>14.3. Łączna wartość brutto oferty powinna obejmować wszystkie koszty zw</w:t>
      </w:r>
      <w:r w:rsidR="00791A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iązane z </w:t>
      </w:r>
    </w:p>
    <w:p w14:paraId="727A8F10" w14:textId="77777777" w:rsidR="00791ACC" w:rsidRDefault="00791ACC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realizacją zamówienia </w:t>
      </w:r>
      <w:r w:rsidR="005912C9"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inne,  mające wpływ na ostateczną cenę składniki nie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zbędne </w:t>
      </w:r>
    </w:p>
    <w:p w14:paraId="396A2148" w14:textId="6BDD075D" w:rsidR="005912C9" w:rsidRPr="005912C9" w:rsidRDefault="00791ACC" w:rsidP="005912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do wykonania przedmiotu </w:t>
      </w:r>
      <w:r w:rsidR="005912C9"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zamówienia</w:t>
      </w:r>
      <w:r w:rsidR="00B71BD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podatek </w:t>
      </w:r>
      <w:r w:rsidR="00AD25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towarów i usług VAT. </w:t>
      </w:r>
      <w:r w:rsidR="00AD253B" w:rsidRPr="00AD25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Wysokość stawki podatku VAT należy określić według prze</w:t>
      </w:r>
      <w:r w:rsidR="00AD25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pisów</w:t>
      </w:r>
      <w:r w:rsidR="00AD253B" w:rsidRPr="00AD253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obowiązujących na dzień składania oferty.</w:t>
      </w:r>
    </w:p>
    <w:p w14:paraId="7F92CC00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A90E44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15. OPIS KRYTERIÓW OCENY OFERT, WAGI TYCH KRYTERIÓW I SPOSÓB OCENY OFERT.</w:t>
      </w:r>
    </w:p>
    <w:p w14:paraId="199520B2" w14:textId="77777777" w:rsidR="005912C9" w:rsidRPr="005912C9" w:rsidRDefault="005912C9" w:rsidP="005912C9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91405EA" w14:textId="77777777" w:rsidR="005912C9" w:rsidRPr="005912C9" w:rsidRDefault="005912C9" w:rsidP="005912C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5912C9">
        <w:rPr>
          <w:rFonts w:ascii="Times New Roman" w:eastAsia="HG Mincho Light J" w:hAnsi="Times New Roman" w:cs="Times New Roman"/>
          <w:sz w:val="24"/>
          <w:szCs w:val="24"/>
          <w:lang w:eastAsia="ar-SA"/>
        </w:rPr>
        <w:t>15.1.Zamawiający wyznaczył następujące kryteria oceny ofert i ich znaczenie:</w:t>
      </w:r>
    </w:p>
    <w:p w14:paraId="60338CCA" w14:textId="77777777" w:rsidR="005912C9" w:rsidRPr="005912C9" w:rsidRDefault="005912C9" w:rsidP="005912C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tbl>
      <w:tblPr>
        <w:tblW w:w="7088" w:type="dxa"/>
        <w:tblInd w:w="5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3402"/>
        <w:gridCol w:w="1985"/>
      </w:tblGrid>
      <w:tr w:rsidR="005912C9" w:rsidRPr="005912C9" w14:paraId="7834A620" w14:textId="77777777" w:rsidTr="00F80C81">
        <w:trPr>
          <w:cantSplit/>
          <w:trHeight w:val="460"/>
        </w:trPr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34AD16B9" w14:textId="77777777" w:rsidR="005912C9" w:rsidRPr="005912C9" w:rsidRDefault="005912C9" w:rsidP="005912C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912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Numer kryterium</w:t>
            </w:r>
          </w:p>
        </w:tc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  <w:vAlign w:val="center"/>
          </w:tcPr>
          <w:p w14:paraId="6F4D7BEA" w14:textId="77777777" w:rsidR="005912C9" w:rsidRPr="005912C9" w:rsidRDefault="005912C9" w:rsidP="005912C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912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Nazwa kryterium</w:t>
            </w:r>
          </w:p>
        </w:tc>
        <w:tc>
          <w:tcPr>
            <w:tcW w:w="19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  <w:vAlign w:val="center"/>
          </w:tcPr>
          <w:p w14:paraId="0A97AF81" w14:textId="77777777" w:rsidR="005912C9" w:rsidRPr="005912C9" w:rsidRDefault="005912C9" w:rsidP="005912C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912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Znaczenie (waga)</w:t>
            </w:r>
          </w:p>
        </w:tc>
      </w:tr>
      <w:tr w:rsidR="005912C9" w:rsidRPr="005912C9" w14:paraId="432D1AA4" w14:textId="77777777" w:rsidTr="00F80C81">
        <w:trPr>
          <w:cantSplit/>
          <w:trHeight w:val="361"/>
        </w:trPr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6D617A8" w14:textId="77777777" w:rsidR="005912C9" w:rsidRPr="005912C9" w:rsidRDefault="005912C9" w:rsidP="005912C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912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E564F97" w14:textId="77777777" w:rsidR="005912C9" w:rsidRPr="005912C9" w:rsidRDefault="005912C9" w:rsidP="005912C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912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Cena oferty</w:t>
            </w:r>
          </w:p>
        </w:tc>
        <w:tc>
          <w:tcPr>
            <w:tcW w:w="19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038193D" w14:textId="77777777" w:rsidR="005912C9" w:rsidRPr="005912C9" w:rsidRDefault="005912C9" w:rsidP="005912C9">
            <w:pPr>
              <w:spacing w:after="0" w:line="288" w:lineRule="auto"/>
              <w:jc w:val="center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</w:pPr>
            <w:r w:rsidRPr="005912C9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pl-PL"/>
              </w:rPr>
              <w:t>100 %</w:t>
            </w:r>
          </w:p>
        </w:tc>
      </w:tr>
    </w:tbl>
    <w:p w14:paraId="3463EB7B" w14:textId="77777777" w:rsidR="005912C9" w:rsidRPr="005912C9" w:rsidRDefault="005912C9" w:rsidP="005912C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</w:p>
    <w:p w14:paraId="784DA8B8" w14:textId="77777777" w:rsidR="005912C9" w:rsidRPr="005912C9" w:rsidRDefault="005912C9" w:rsidP="005912C9">
      <w:pPr>
        <w:tabs>
          <w:tab w:val="num" w:pos="567"/>
        </w:tabs>
        <w:suppressAutoHyphens/>
        <w:spacing w:after="0" w:line="288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5912C9">
        <w:rPr>
          <w:rFonts w:ascii="Times New Roman" w:eastAsia="HG Mincho Light J" w:hAnsi="Times New Roman" w:cs="Times New Roman"/>
          <w:sz w:val="24"/>
          <w:szCs w:val="24"/>
          <w:lang w:eastAsia="ar-SA"/>
        </w:rPr>
        <w:t>15.2. Oferty zostaną ocenione według wzoru:</w:t>
      </w:r>
    </w:p>
    <w:p w14:paraId="564E8F48" w14:textId="77777777" w:rsidR="005912C9" w:rsidRPr="005912C9" w:rsidRDefault="005912C9" w:rsidP="005912C9">
      <w:pPr>
        <w:widowControl w:val="0"/>
        <w:autoSpaceDE w:val="0"/>
        <w:autoSpaceDN w:val="0"/>
        <w:adjustRightInd w:val="0"/>
        <w:spacing w:after="0" w:line="288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DBA17D" w14:textId="77777777" w:rsidR="005912C9" w:rsidRPr="005912C9" w:rsidRDefault="005912C9" w:rsidP="005912C9">
      <w:pPr>
        <w:spacing w:after="0" w:line="288" w:lineRule="auto"/>
        <w:ind w:left="1713" w:firstLine="447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najniższa  cena spośród nieodrzuconych ofert</w:t>
      </w:r>
    </w:p>
    <w:p w14:paraId="6ACEF433" w14:textId="77777777" w:rsidR="005912C9" w:rsidRPr="005912C9" w:rsidRDefault="005912C9" w:rsidP="005912C9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</w:t>
      </w: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P =</w:t>
      </w: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--------------------------------------------------------------   x waga  </w:t>
      </w:r>
    </w:p>
    <w:p w14:paraId="207B46C9" w14:textId="77777777" w:rsidR="005912C9" w:rsidRPr="005912C9" w:rsidRDefault="005912C9" w:rsidP="005912C9">
      <w:pPr>
        <w:spacing w:after="0" w:line="288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                      </w:t>
      </w: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</w:r>
      <w:r w:rsidRPr="005912C9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ab/>
        <w:t xml:space="preserve">            cena oferty ocenianej</w:t>
      </w:r>
    </w:p>
    <w:p w14:paraId="3457430B" w14:textId="77777777" w:rsidR="005912C9" w:rsidRPr="005912C9" w:rsidRDefault="005912C9" w:rsidP="005912C9">
      <w:pPr>
        <w:spacing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0F03E0" w14:textId="6E59DCC3" w:rsidR="005912C9" w:rsidRPr="005912C9" w:rsidRDefault="005912C9" w:rsidP="003D3A4D">
      <w:pPr>
        <w:tabs>
          <w:tab w:val="left" w:pos="1560"/>
        </w:tabs>
        <w:spacing w:after="0" w:line="288" w:lineRule="auto"/>
        <w:ind w:left="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gdzie: P  oznacza ilość punktów przyznanych ofercie w kryterium nr 1 „Cena oferty”, waga stanowi procentowe znaczenie kryterium nr 1</w:t>
      </w:r>
    </w:p>
    <w:p w14:paraId="0F3FA9EE" w14:textId="617DD018" w:rsidR="005912C9" w:rsidRPr="005912C9" w:rsidRDefault="005912C9" w:rsidP="005912C9">
      <w:pPr>
        <w:tabs>
          <w:tab w:val="num" w:pos="567"/>
        </w:tabs>
        <w:suppressAutoHyphens/>
        <w:spacing w:after="0" w:line="240" w:lineRule="auto"/>
        <w:jc w:val="both"/>
        <w:rPr>
          <w:rFonts w:ascii="Times New Roman" w:eastAsia="HG Mincho Light J" w:hAnsi="Times New Roman" w:cs="Times New Roman"/>
          <w:sz w:val="24"/>
          <w:szCs w:val="24"/>
          <w:lang w:eastAsia="ar-SA"/>
        </w:rPr>
      </w:pPr>
      <w:r w:rsidRPr="005912C9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15.3. Oferta najtańsza spośród nieodrzuconych ofert otrzyma 100 punktów i </w:t>
      </w:r>
      <w:r w:rsidR="00A84288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tę ofertę zamawiający wybierze  </w:t>
      </w:r>
      <w:r w:rsidRPr="005912C9">
        <w:rPr>
          <w:rFonts w:ascii="Times New Roman" w:eastAsia="HG Mincho Light J" w:hAnsi="Times New Roman" w:cs="Times New Roman"/>
          <w:sz w:val="24"/>
          <w:szCs w:val="24"/>
          <w:lang w:eastAsia="ar-SA"/>
        </w:rPr>
        <w:t xml:space="preserve">do realizacji zamówienia. Pozostałe oferty otrzymają odpowiednio mniej punktów, według powyższego wzoru. </w:t>
      </w:r>
    </w:p>
    <w:p w14:paraId="1866D167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12C9">
        <w:rPr>
          <w:rFonts w:ascii="Times New Roman" w:eastAsia="Arial Unicode MS" w:hAnsi="Times New Roman" w:cs="Times New Roman"/>
          <w:bCs/>
          <w:sz w:val="24"/>
          <w:szCs w:val="24"/>
          <w:lang w:eastAsia="pl-PL"/>
        </w:rPr>
        <w:t>15.4</w:t>
      </w:r>
      <w:r w:rsidRPr="005912C9">
        <w:rPr>
          <w:rFonts w:ascii="Times New Roman" w:eastAsia="Arial Unicode MS" w:hAnsi="Times New Roman" w:cs="Times New Roman"/>
          <w:b/>
          <w:bCs/>
          <w:sz w:val="24"/>
          <w:szCs w:val="24"/>
          <w:lang w:eastAsia="pl-PL"/>
        </w:rPr>
        <w:t xml:space="preserve">. </w:t>
      </w:r>
      <w:r w:rsidRPr="005912C9">
        <w:rPr>
          <w:rFonts w:ascii="Times New Roman" w:eastAsia="Calibri" w:hAnsi="Times New Roman" w:cs="Times New Roman"/>
          <w:b/>
          <w:sz w:val="24"/>
          <w:szCs w:val="24"/>
          <w:u w:val="single"/>
        </w:rPr>
        <w:t>Wymagania jakościowe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odnoszące się do co najmniej głównych elementów składających się na przedmiot zamówienia, o których mowa w art. 246 ust. 2 ustawy Pzp zostały określone w opisie przedmiotu zamówienia.</w:t>
      </w: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 zamówienia jest dostawą powszechnie dostępną o ustalonych standardach jakościowych i został szczegółowo opisany w SWZ. Zamawiający opisując przedmiot zamówienia w SWZ określił, że wykonawca sporządzając ofertę  jest obowiązany w łącznej cenie brutto oferty uwzględnić wszystkie koszty związane z realizacją zamówienia oraz inne, mające wpływ na ostateczną cenę składniki niezbędne do wykonania przedmiotu zamówienia. </w:t>
      </w:r>
    </w:p>
    <w:p w14:paraId="3B7C09E6" w14:textId="4B4AD833" w:rsidR="005912C9" w:rsidRPr="005912C9" w:rsidRDefault="005912C9" w:rsidP="005912C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>W cenie ujęte są koszty transportu, dostawy i jego ryzyka. Dostawa</w:t>
      </w:r>
      <w:r w:rsidR="00FF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dostarczy warzywa i owoce</w:t>
      </w:r>
      <w:r w:rsidRPr="005912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które będą bezpośrednio  zużyte do posiłków , więc realizacja zamówienia nie niesie za sobą kosztów cyklu życia produktu. W całym okresie realizacji zamówienia zamawiający nie ponosi żadnych dodatkowych kosztów związanych z realizacją  przedmiotu zamówienia. </w:t>
      </w:r>
      <w:r w:rsidRPr="005912C9">
        <w:rPr>
          <w:rFonts w:ascii="Times New Roman" w:eastAsia="Calibri" w:hAnsi="Times New Roman" w:cs="Times New Roman"/>
          <w:sz w:val="24"/>
          <w:szCs w:val="24"/>
        </w:rPr>
        <w:t>W związku z powyższym zamawiający jest upoważniony do zastosowania ceny jako jedynego kryterium oceny ofert.</w:t>
      </w:r>
    </w:p>
    <w:p w14:paraId="2094A036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0D3016D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16. INFORMACJE O FORMALNOŚCIACH, JAKIE MUSZĄ ZOSTAĆ DOPEŁNIONE PO WYBORZE OFERTY W CELU ZAWARCIA UMOWY W SPRAWIE ZAMÓWIENIA PUBLICZNEGO. </w:t>
      </w:r>
    </w:p>
    <w:p w14:paraId="39EA62DA" w14:textId="7CC6FE96" w:rsidR="005912C9" w:rsidRPr="005912C9" w:rsidRDefault="00C14658" w:rsidP="00C146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16.1.</w:t>
      </w:r>
      <w:r w:rsidR="005912C9" w:rsidRPr="005912C9">
        <w:rPr>
          <w:rFonts w:ascii="Times New Roman" w:eastAsia="Calibri" w:hAnsi="Times New Roman" w:cs="Times New Roman"/>
          <w:sz w:val="24"/>
          <w:szCs w:val="24"/>
        </w:rPr>
        <w:t xml:space="preserve">Z wykonawcą, który złoży najkorzystniejszą ofertę, zostanie zawarta umowa, której wzór stanowi </w:t>
      </w:r>
      <w:r w:rsidR="00B5569C" w:rsidRPr="00B5569C">
        <w:rPr>
          <w:rFonts w:ascii="Times New Roman" w:eastAsia="Calibri" w:hAnsi="Times New Roman" w:cs="Times New Roman"/>
          <w:sz w:val="24"/>
          <w:szCs w:val="24"/>
        </w:rPr>
        <w:t>załącznik nr 3</w:t>
      </w:r>
      <w:r w:rsidR="005912C9" w:rsidRPr="00B5569C">
        <w:rPr>
          <w:rFonts w:ascii="Times New Roman" w:eastAsia="Calibri" w:hAnsi="Times New Roman" w:cs="Times New Roman"/>
          <w:sz w:val="24"/>
          <w:szCs w:val="24"/>
        </w:rPr>
        <w:t xml:space="preserve"> do SWZ</w:t>
      </w:r>
      <w:r w:rsidR="005912C9" w:rsidRPr="005912C9">
        <w:rPr>
          <w:rFonts w:ascii="Times New Roman" w:eastAsia="Calibri" w:hAnsi="Times New Roman" w:cs="Times New Roman"/>
          <w:sz w:val="24"/>
          <w:szCs w:val="24"/>
        </w:rPr>
        <w:t>. Termin zawarcia umowy zostanie określony w informacji o wynikach postępowania. Termin ten może ulec zmianie w przypadku złożenia odwołania przez któregoś z wykonawców. O nowym terminie zawarcia umowy wykonawca zostanie poinformowany po zakończeniu postępowania odwoławczego.</w:t>
      </w:r>
    </w:p>
    <w:p w14:paraId="3CE5EC2F" w14:textId="5C44F832" w:rsidR="00C14658" w:rsidRPr="009B7D48" w:rsidRDefault="00C14658" w:rsidP="00C146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16.2.Zamawiajacy dopuszcza możliwość podpisania umowy drogą korespondencyjną.</w:t>
      </w:r>
    </w:p>
    <w:p w14:paraId="6FDF1E22" w14:textId="061004B2" w:rsidR="005912C9" w:rsidRPr="005912C9" w:rsidRDefault="005912C9" w:rsidP="00C146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93FAF5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17. POUCZENIE O ŚRODKACH OCHRONY PRAWNEJ PRZYSŁUGUJĄCYCH WYKONAWCY.</w:t>
      </w:r>
    </w:p>
    <w:p w14:paraId="110F658B" w14:textId="77777777" w:rsidR="005912C9" w:rsidRPr="005912C9" w:rsidRDefault="005912C9" w:rsidP="00C1465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W postępowaniu mają zastosowanie środki ochrony prawnej, o których mowa w Dziale IX ustawy Pzp oraz poniższych Rozporządzeniach:</w:t>
      </w:r>
    </w:p>
    <w:p w14:paraId="16B7457D" w14:textId="77777777" w:rsidR="005912C9" w:rsidRPr="005912C9" w:rsidRDefault="005912C9" w:rsidP="00C1465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1) Rozporządzenie Prezesa Rady Ministrów z 30 grudnia 2020 r. w sprawie postępowania przy rozpoznawaniu odwołań przez Krajową Izbę Odwoławczą (Dz. U. z 2020 r., poz. 2453);</w:t>
      </w:r>
    </w:p>
    <w:p w14:paraId="0FF18489" w14:textId="77777777" w:rsidR="005912C9" w:rsidRPr="005912C9" w:rsidRDefault="005912C9" w:rsidP="00C14658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2) Rozporządzenie Prezesa Rady Ministrów z 30 grudnia 2020 r. w sprawie szczegółowych kosztów postępowania odwoławczego, ich rozliczania oraz wysokości i sposobu pobierania wpisu od odwołania (Dz. U. z 2020 r., poz. 2437).</w:t>
      </w:r>
    </w:p>
    <w:p w14:paraId="3F76311E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473254" w14:textId="77777777" w:rsidR="005912C9" w:rsidRPr="005912C9" w:rsidRDefault="005912C9" w:rsidP="005912C9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18. INFORMACJA O WARUNKACH UDZIAŁU W POSTĘPOWANIU. </w:t>
      </w:r>
    </w:p>
    <w:p w14:paraId="2A627F9B" w14:textId="77777777" w:rsidR="005912C9" w:rsidRPr="005912C9" w:rsidRDefault="005912C9" w:rsidP="005912C9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     Zamawiający nie przewiduje szczegółowych warunków udziału w postępowaniu.</w:t>
      </w:r>
    </w:p>
    <w:p w14:paraId="1FC634E7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E8425C" w14:textId="77777777" w:rsidR="005912C9" w:rsidRPr="005912C9" w:rsidRDefault="005912C9" w:rsidP="005912C9">
      <w:pPr>
        <w:spacing w:after="0" w:line="240" w:lineRule="auto"/>
        <w:ind w:left="284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19</w:t>
      </w:r>
      <w:r w:rsidRPr="005912C9">
        <w:rPr>
          <w:rFonts w:ascii="Times New Roman" w:eastAsia="Calibri" w:hAnsi="Times New Roman" w:cs="Times New Roman"/>
          <w:color w:val="FF0000"/>
          <w:sz w:val="24"/>
          <w:szCs w:val="24"/>
        </w:rPr>
        <w:t>. 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INFORMACJA O PODMIOTOWYCH ŚRODKACH DOWODOWYCH. </w:t>
      </w:r>
    </w:p>
    <w:p w14:paraId="16467EFE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   Zamawiający nie wymaga od Wykonawców złożenia podmiotowych środków dowodowych.</w:t>
      </w:r>
    </w:p>
    <w:p w14:paraId="29829943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E3513FD" w14:textId="149873A3" w:rsidR="005912C9" w:rsidRPr="005912C9" w:rsidRDefault="005912C9" w:rsidP="00B5569C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20. OPIS CZĘŚCI ZAMÓWIENIA, JEŻELI ZAMAWI</w:t>
      </w:r>
      <w:r w:rsidR="00B5569C">
        <w:rPr>
          <w:rFonts w:ascii="Times New Roman" w:eastAsia="Calibri" w:hAnsi="Times New Roman" w:cs="Times New Roman"/>
          <w:sz w:val="24"/>
          <w:szCs w:val="24"/>
        </w:rPr>
        <w:t xml:space="preserve">AJĄCY DOPUSZCZA SKŁADANIE OFERT  </w:t>
      </w: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CZĘŚCIOWYCH. </w:t>
      </w:r>
    </w:p>
    <w:p w14:paraId="28BBBB17" w14:textId="76BE564A" w:rsidR="00395EB5" w:rsidRPr="00395EB5" w:rsidRDefault="00395EB5" w:rsidP="00395EB5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pl-PL"/>
        </w:rPr>
        <w:t>20.1.</w:t>
      </w:r>
      <w:r w:rsidRPr="00395EB5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Zamawiający nie dopuszcza możliwości składania ofert częściowych. Wykonawca może złożyć ofertę na całość zamówienia.  </w:t>
      </w:r>
    </w:p>
    <w:p w14:paraId="450522D8" w14:textId="47BABEA2" w:rsidR="00395EB5" w:rsidRPr="00395EB5" w:rsidRDefault="00395EB5" w:rsidP="00395EB5">
      <w:pPr>
        <w:spacing w:after="0" w:line="240" w:lineRule="auto"/>
        <w:jc w:val="both"/>
        <w:rPr>
          <w:rFonts w:ascii="Times New Roman" w:eastAsia="Tahoma" w:hAnsi="Times New Roman"/>
          <w:color w:val="000000"/>
          <w:sz w:val="24"/>
          <w:szCs w:val="24"/>
          <w:lang w:eastAsia="pl-PL"/>
        </w:rPr>
      </w:pPr>
      <w:r>
        <w:rPr>
          <w:rFonts w:ascii="Times New Roman" w:eastAsia="Tahoma" w:hAnsi="Times New Roman"/>
          <w:color w:val="000000"/>
          <w:sz w:val="24"/>
          <w:szCs w:val="24"/>
          <w:lang w:eastAsia="pl-PL"/>
        </w:rPr>
        <w:t>20.2.</w:t>
      </w:r>
      <w:r w:rsidRPr="00395EB5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Powody niedokonania podziału zamówienia na części: Zamawiający mając doświadczenie w udzielaniu zamówień na dostawę </w:t>
      </w:r>
      <w:r>
        <w:rPr>
          <w:rFonts w:ascii="Times New Roman" w:eastAsia="Tahoma" w:hAnsi="Times New Roman"/>
          <w:color w:val="000000"/>
          <w:sz w:val="24"/>
          <w:szCs w:val="24"/>
          <w:lang w:eastAsia="pl-PL"/>
        </w:rPr>
        <w:t>żywności</w:t>
      </w:r>
      <w:r w:rsidRPr="00395EB5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 i dobrą znajomość naturalnego podziału rynku  w tym przedmiocie zamówienia nie widzi potrzeby dzielenia zamówienia na części, ponieważ dostawcy zajmujący się sprzedażą </w:t>
      </w:r>
      <w:r>
        <w:rPr>
          <w:rFonts w:ascii="Times New Roman" w:eastAsia="Tahoma" w:hAnsi="Times New Roman"/>
          <w:color w:val="000000"/>
          <w:sz w:val="24"/>
          <w:szCs w:val="24"/>
          <w:lang w:eastAsia="pl-PL"/>
        </w:rPr>
        <w:t>świeżych warzyw i owoców</w:t>
      </w:r>
      <w:r w:rsidRPr="00395EB5">
        <w:rPr>
          <w:rFonts w:ascii="Times New Roman" w:eastAsia="Tahoma" w:hAnsi="Times New Roman"/>
          <w:color w:val="000000"/>
          <w:sz w:val="24"/>
          <w:szCs w:val="24"/>
          <w:lang w:eastAsia="pl-PL"/>
        </w:rPr>
        <w:t xml:space="preserve"> mają w swojej  ofercie pełny asortyment produktów będących przedmiotem niniejszego zamówienia. </w:t>
      </w:r>
    </w:p>
    <w:p w14:paraId="13917543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4C4602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21. INFORMACJE DOTYCZĄCE OFERT WARIANTOWYCH. </w:t>
      </w:r>
    </w:p>
    <w:p w14:paraId="5F269D2E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Zamawiający nie dopuszcza ani nie wymaga składania ofert wariantowych. </w:t>
      </w:r>
    </w:p>
    <w:p w14:paraId="6768E179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D9ED126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22. WYMAGANIA W ZAKRESIE ZATRUDNIENIA NA PODSTAWIE STOSUNKU PRACY, W OKOLICZNOŚCIACH, O KTÓRYCH MOWA W ART. 95.</w:t>
      </w:r>
    </w:p>
    <w:p w14:paraId="10CA71C1" w14:textId="77777777" w:rsidR="005912C9" w:rsidRPr="005912C9" w:rsidRDefault="005912C9" w:rsidP="003D3A4D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417AAF83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23. WYMAGANIA W ZAKRESIE ZATRUDNIENIA OSÓB, O KTÓRYCH MOWA W ART. 96 UST. 2 PKT 2 PZP, JEŻELI ZAMAWIAJĄCY PRZEWIDUJE TAKIE WYMAGANIA.</w:t>
      </w:r>
    </w:p>
    <w:p w14:paraId="1AAC097C" w14:textId="77777777" w:rsidR="005912C9" w:rsidRPr="005912C9" w:rsidRDefault="005912C9" w:rsidP="003D3A4D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54F4AC2B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7DCA75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24. INFORMACJA O ZASTRZEŻENIU MOŻLIWOŚCI UBIEGANIA SIĘ O UDZIELENIE ZAMÓWIENIA WYŁĄCZNIE PRZEZ WYKONAWCÓW, O KTÓRYCH MOWA W ART. 94 PZP, JEŻELI ZAMAWIAJĄCY PRZEWIDUJE TAKIE WYMAGANIA. </w:t>
      </w:r>
    </w:p>
    <w:p w14:paraId="79CCC65D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przewiduje takich wymagań.</w:t>
      </w:r>
    </w:p>
    <w:p w14:paraId="3FE2D226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A4D916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25. WYMAGANIA DOTYCZĄCE WADIUM, KWOTA WADIUM. </w:t>
      </w:r>
    </w:p>
    <w:p w14:paraId="7E2926A9" w14:textId="3F37AFC2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trike/>
          <w:color w:val="FF0000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  Zamawiający nie wymaga złożenia wadium.</w:t>
      </w:r>
    </w:p>
    <w:p w14:paraId="0BBD2366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203B939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26. INFORMACJA O PRZEWIDYWANYCH ZAMÓWIENIACH, O KTÓRYCH MOWA W ART. 214 UST. 1 PKT 7 PZP, JEŻELI ZAMAWIAJĄCY PRZEWIDUJE UDZIELENIE TAKICH ZAMÓWIEŃ. </w:t>
      </w:r>
    </w:p>
    <w:p w14:paraId="13E5B041" w14:textId="77777777" w:rsidR="005912C9" w:rsidRPr="005912C9" w:rsidRDefault="005912C9" w:rsidP="003D3A4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912C9">
        <w:rPr>
          <w:rFonts w:ascii="Times New Roman" w:eastAsia="Calibri" w:hAnsi="Times New Roman" w:cs="Times New Roman"/>
          <w:bCs/>
          <w:sz w:val="24"/>
          <w:szCs w:val="24"/>
        </w:rPr>
        <w:t>Zamawiający nie przewiduje udzielenia zamówień, o którym mowa w art. 214 ust. 1 pkt 7 ustawy Pzp.</w:t>
      </w:r>
    </w:p>
    <w:p w14:paraId="6DA75A7E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8478C68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27. INFORMACJE DOTYCZĄCE PRZEPROWADZENIA PRZEZ WYKONAWCĘ WIZJI LOKALNEJ LUB SPRAWDZENIA PRZEZ NIEGO DOKUMENTÓW NIEZBĘDNYCH DO REALIZACJI ZAMÓWIENIA, O KTÓRYCH MOWA W ART. 131 UST. 2 PZP, JEŻELI ZAMAWIAJĄCY PRZEWIDUJE MOŻLIWOŚĆ ALBO WYMAGA ZŁOŻENIA OFERTY PO ODBYCIU WIZJI LOKALNEJ LUB SPRAWDZENIU TYCH DOKUMENTÓW. </w:t>
      </w:r>
    </w:p>
    <w:p w14:paraId="7BE25CB3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wymaga ani przeprowadzenia wizji lokalnej ani sprawdzenia dokumentów niezbędnych do realizacji zamówienia dostępnych na miejscu u zamawiającego.</w:t>
      </w:r>
    </w:p>
    <w:p w14:paraId="360B46F3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9AD9EEF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28. INFORMACJE DOTYCZĄCE WALUT OBCYCH, W JAKICH MOGĄ BYĆ PROWADZONE ROZLICZENIA MIĘDZY ZAMAWIAJĄCYM A WYKONAWCĄ, JEŻELI ZAMAWIAJĄCY PRZEWIDUJE ROZLICZENIA W WALUTACH OBCYCH. </w:t>
      </w:r>
    </w:p>
    <w:p w14:paraId="44B71BAE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Zamawiający nie przewiduje rozliczenia w walutach obcych. Rozliczenia będą się odbywały w walucie polskiej, tj. w złotych polskich. </w:t>
      </w:r>
    </w:p>
    <w:p w14:paraId="3FADA86B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422F248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29. INFORMACJE DOTYCZĄCE ZWROTU KOSZTÓW UDZIAŁU W POSTĘPOWANIU, JEŻELI ZAMAWIAJĄCY PRZEWIDUJE ICH ZWROT.</w:t>
      </w:r>
    </w:p>
    <w:p w14:paraId="4BB56CBA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przewiduje zwrotu kosztów udziału w postępowaniu.</w:t>
      </w:r>
    </w:p>
    <w:p w14:paraId="0A18FABC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B57A5A2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30. INFORMACJA O OBOWIĄZKU OSOBISTEGO WYKONANIA PRZEZ WYKONAWCĘ KLUCZOWYCH ZADAŃ, JEŻELI ZAMAWIAJĄCY DOKONUJE TAKIEGO ZASTRZEŻENIA ZGODNIE Z ART. 60 I ART. 121.</w:t>
      </w:r>
    </w:p>
    <w:p w14:paraId="6C7A1F8D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5912C9">
        <w:rPr>
          <w:rFonts w:ascii="Times New Roman" w:eastAsia="Calibri" w:hAnsi="Times New Roman" w:cs="Times New Roman"/>
          <w:bCs/>
          <w:sz w:val="24"/>
          <w:szCs w:val="24"/>
        </w:rPr>
        <w:t>Zamawiający nie nakłada obowiązku osobistego wykonania kluczowych części zamówienia przez wykonawcę.</w:t>
      </w:r>
    </w:p>
    <w:p w14:paraId="24194D0D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ADA3B1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31. MAKSYMALNA LICZBA WYKONAWCÓW, Z KTÓRYMI ZAMAWIAJĄCY ZAWRZE UMOWĘ RAMOWĄ, JEŻELI ZAMAWIAJĄCY PRZEWIDUJE ZAWARCIE UMOWY RAMOWEJ. </w:t>
      </w:r>
    </w:p>
    <w:p w14:paraId="156DB171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Zamawiający nie przewiduje zawarcia umowy ramowej. </w:t>
      </w:r>
    </w:p>
    <w:p w14:paraId="2C3D0482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E2BB81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32. INFORMACJA O PRZEWIDYWANYM WYBORZE NAJKORZYSTNIEJSZEJ OFERTY Z ZASTOSOWANIEM AUKCJI ELEKTRONICZNEJ WRAZ Z INFORMACJAMI, O KTÓRYCH MOWA W ART. 230, JEŻELI ZAMAWIAJĄCY PRZEWIDUJE AUKCJĘ ELEKTRONICZNĄ.</w:t>
      </w:r>
    </w:p>
    <w:p w14:paraId="04401A42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przewiduje aukcji elektronicznej.</w:t>
      </w:r>
    </w:p>
    <w:p w14:paraId="2A3C1A03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EBEBC3B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33. WYMÓG LUB MOŻLIWOŚĆ ZŁOŻENIA OFERT W POSTACI KATALOGÓW ELEKTRONICZNYCH LUB DOŁĄCZENIA KATALOGÓW ELEKTRONICZNYCH DO OFERTY, W SYTUACJI OKREŚLONEJ W ART. 93. </w:t>
      </w:r>
    </w:p>
    <w:p w14:paraId="564806CA" w14:textId="77777777" w:rsidR="005912C9" w:rsidRPr="005912C9" w:rsidRDefault="005912C9" w:rsidP="00395EB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Zamawiający nie przewiduje ani wymogu, ani możliwości złożenia ofert w postaci katalogów elektronicznych.</w:t>
      </w:r>
    </w:p>
    <w:p w14:paraId="243947AE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7F9EF3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34. INFORMACJE DOTYCZĄCE ZABEZPIECZENIA NALEŻYTEGO WYKONANIA UMOWY, JEŻELI ZAMAWIAJĄCY JE PRZEWIDUJE.</w:t>
      </w:r>
    </w:p>
    <w:p w14:paraId="6F01A7B7" w14:textId="2DF62FCE" w:rsidR="005912C9" w:rsidRPr="005912C9" w:rsidRDefault="005912C9" w:rsidP="005912C9">
      <w:pPr>
        <w:suppressAutoHyphens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5912C9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 xml:space="preserve"> Zamawiający nie przewiduje wniesienia zabezpieczenia należytego wykonania umowy.</w:t>
      </w:r>
    </w:p>
    <w:p w14:paraId="2D8C16B6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F7475F" w14:textId="77777777" w:rsidR="00395EB5" w:rsidRDefault="005912C9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35. WYMAGANIA DOTYCZĄCE UMÓW O PODWYKONAWSTWO.</w:t>
      </w:r>
    </w:p>
    <w:p w14:paraId="0352B771" w14:textId="42A2EC0B" w:rsidR="005912C9" w:rsidRPr="00395EB5" w:rsidRDefault="005912C9" w:rsidP="00395EB5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Zamawiający nie przewiduje żadnych wymagań dotyczących umów o podwykonawstwo.</w:t>
      </w:r>
    </w:p>
    <w:p w14:paraId="17542B51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</w:p>
    <w:p w14:paraId="130E7DED" w14:textId="77777777" w:rsidR="005912C9" w:rsidRPr="005912C9" w:rsidRDefault="005912C9" w:rsidP="005912C9">
      <w:pPr>
        <w:spacing w:after="0" w:line="240" w:lineRule="auto"/>
        <w:ind w:left="426" w:hanging="426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36. PRZETWARZANIE DANYCH OSOBOWYCH.</w:t>
      </w:r>
    </w:p>
    <w:p w14:paraId="2E0199C2" w14:textId="77777777" w:rsidR="005912C9" w:rsidRPr="005912C9" w:rsidRDefault="005912C9" w:rsidP="00C14658">
      <w:pPr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Zgodnie z art. 13 ust. 1 i 2 </w:t>
      </w: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 Urz. UE L 119 z 04 maja 2016, str. 1 ze zm.), </w:t>
      </w: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dalej „RODO”, informuję, że: </w:t>
      </w:r>
    </w:p>
    <w:p w14:paraId="0E7464D9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1)   </w:t>
      </w:r>
      <w:r w:rsidRPr="005912C9">
        <w:rPr>
          <w:rFonts w:ascii="Times New Roman" w:hAnsi="Times New Roman" w:cs="Times New Roman"/>
          <w:kern w:val="1"/>
          <w:sz w:val="24"/>
          <w:szCs w:val="24"/>
        </w:rPr>
        <w:t xml:space="preserve">administratorem Pani/Pana danych osobowych przetwarzanych w Domu Pomocy Społecznej „Złota Jesień” jest </w:t>
      </w:r>
      <w:r w:rsidRPr="005912C9">
        <w:rPr>
          <w:rFonts w:ascii="Times New Roman" w:hAnsi="Times New Roman" w:cs="Times New Roman"/>
          <w:kern w:val="1"/>
          <w:sz w:val="24"/>
          <w:szCs w:val="24"/>
          <w:lang w:eastAsia="ar-SA"/>
        </w:rPr>
        <w:t>Dom Pomocy Społecznej „Złota Jesień”  z siedzibą: ul. Grzonki 1 47-400 Racibórz</w:t>
      </w: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224D833E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2)   </w:t>
      </w:r>
      <w:r w:rsidRPr="005912C9">
        <w:rPr>
          <w:rFonts w:ascii="Times New Roman" w:hAnsi="Times New Roman" w:cs="Times New Roman"/>
          <w:kern w:val="1"/>
          <w:sz w:val="24"/>
          <w:szCs w:val="24"/>
        </w:rPr>
        <w:t xml:space="preserve">we wszystkich sprawach związanych z przetwarzaniem udostępnionych danych osobowych może się Pani/Pan kontaktować z Inspektorem Ochrony Danych </w:t>
      </w:r>
      <w:r w:rsidRPr="005912C9">
        <w:rPr>
          <w:rFonts w:ascii="Times New Roman" w:hAnsi="Times New Roman" w:cs="Times New Roman"/>
          <w:kern w:val="1"/>
          <w:sz w:val="24"/>
          <w:szCs w:val="24"/>
          <w:lang w:eastAsia="ar-SA"/>
        </w:rPr>
        <w:t xml:space="preserve">DPS „Złota Jesień” w Raciborzu </w:t>
      </w:r>
      <w:r w:rsidRPr="005912C9">
        <w:rPr>
          <w:rFonts w:ascii="Times New Roman" w:hAnsi="Times New Roman" w:cs="Times New Roman"/>
          <w:kern w:val="1"/>
          <w:sz w:val="24"/>
          <w:szCs w:val="24"/>
        </w:rPr>
        <w:t xml:space="preserve"> pod adresem e</w:t>
      </w:r>
      <w:r w:rsidRPr="005912C9">
        <w:rPr>
          <w:rFonts w:ascii="Times New Roman" w:hAnsi="Times New Roman" w:cs="Times New Roman"/>
          <w:kern w:val="1"/>
          <w:sz w:val="24"/>
          <w:szCs w:val="24"/>
        </w:rPr>
        <w:noBreakHyphen/>
        <w:t xml:space="preserve">mail: </w:t>
      </w:r>
      <w:hyperlink r:id="rId19" w:history="1">
        <w:r w:rsidRPr="005912C9">
          <w:rPr>
            <w:rFonts w:ascii="Times New Roman" w:hAnsi="Times New Roman" w:cs="Times New Roman"/>
            <w:color w:val="0000FF"/>
            <w:kern w:val="1"/>
            <w:sz w:val="24"/>
            <w:szCs w:val="24"/>
            <w:u w:val="single"/>
          </w:rPr>
          <w:t>iodo@zlota-jesien-dps.pl</w:t>
        </w:r>
      </w:hyperlink>
      <w:r w:rsidRPr="005912C9">
        <w:rPr>
          <w:rFonts w:ascii="Times New Roman" w:hAnsi="Times New Roman" w:cs="Times New Roman"/>
          <w:kern w:val="1"/>
          <w:sz w:val="24"/>
          <w:szCs w:val="24"/>
        </w:rPr>
        <w:t xml:space="preserve"> lub na adres siedziby </w:t>
      </w:r>
      <w:r w:rsidRPr="005912C9">
        <w:rPr>
          <w:rFonts w:ascii="Times New Roman" w:hAnsi="Times New Roman" w:cs="Times New Roman"/>
          <w:kern w:val="1"/>
          <w:sz w:val="24"/>
          <w:szCs w:val="24"/>
          <w:lang w:eastAsia="ar-SA"/>
        </w:rPr>
        <w:t>Domu Pomocy Społecznej „Złota Jesień”  ul. Grzonki 1 47-400 Racibórz</w:t>
      </w:r>
    </w:p>
    <w:p w14:paraId="12B0B406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3)   dane osobowe Wykonawcy przetwarzane będą w celu </w:t>
      </w: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związanym z niniejszym postępowaniem o udzielenie zamówienia publicznego prowadzonym w trybie podstawowym bez przeprowadzenia negocjacji treści złożonych ofert zgodnie z art. 275 pkt 1 ustawy Pzp</w:t>
      </w: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 na podstawie art. 6 ust. 1 lit. c</w:t>
      </w:r>
      <w:r w:rsidRPr="005912C9"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  <w:t xml:space="preserve"> </w:t>
      </w: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RODO w związku z ustawą z dnia 11 września 2019 r. Prawo zamówień publicznych (dalej ustawą Pzp) oraz - w przypadku wyboru oferty Wykonawcy jako najkorzystniejszej – w celu podpisania i realizacji umowy na podstawie art. 6 ust. 1 lit. b RODO w związku z ustawą Pzp</w:t>
      </w: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;</w:t>
      </w:r>
    </w:p>
    <w:p w14:paraId="1FF6FD22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4)   odbiorcami danych osobowych Wykonawcy będą osoby lub podmioty, którym udostępniona zostanie dokumentacja postępowania w oparciu o art. 18 oraz 74 ustawy Pzp), osoby korzystające z Biuletynu Informacji Publicznej Domu Pomocy Społecznej „Złota Jesień” w Raciborzu  oraz podmioty uprawnione do ich przetwarzania na podstawie przepisów prawa. </w:t>
      </w:r>
    </w:p>
    <w:p w14:paraId="6159C89B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color w:val="0066FF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5)   dane osobowe Wykonawcy będą przechowywane, zgodnie z art. 78 ust. 1 ustawy Pzp, przez okres 4 lat od dnia zakończenia postępowania o udzielenie zamówienia, a jeżeli czas trwania umowy przekracza 4 lata, okres przechowywania obejmuje cały czas trwania umowy. Dane będą następnie przechowywane w celach archiwalnych, przez okres, który wyznaczony zostanie przede wszystkim na podstawie obowiązującej w Domu Pomocy Społecznej „Złota Jesień”  instrukcji kancelaryjnej, jednolitych rzeczowych wykazów akt oraz instrukcji w sprawie organizacji i zakresu działania składnicy akt, chyba że przepisy szczególne stanowią inaczej, a w przypadku zamówień dofinansowanych ze środków zewnętrznych – przez okres trwałości projektu;</w:t>
      </w:r>
    </w:p>
    <w:p w14:paraId="4C71D88C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6)   obowiązek podania przez wykonawcę danych osobowych bezpośrednio dotyczących wykonawcy jest wymogiem ustawowym określonym w przepisach ustawy Pzp, związanym z udziałem w postępowaniu o udzielenie zamówienia publicznego; konsekwencje niepodania określonych danych wynikają z ustawy Pzp;  </w:t>
      </w:r>
    </w:p>
    <w:p w14:paraId="468D3E76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7)   w odniesieniu do danych osobowych wykonawcy decyzje nie będą podejmowane w sposób zautomatyzowany stosownie do art. 22 RODO i nie będą profilowane;</w:t>
      </w:r>
    </w:p>
    <w:p w14:paraId="33A21946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8)   wykonawca posiada:</w:t>
      </w:r>
    </w:p>
    <w:p w14:paraId="6CB05530" w14:textId="77777777" w:rsidR="005912C9" w:rsidRPr="005912C9" w:rsidRDefault="005912C9" w:rsidP="00420693">
      <w:pPr>
        <w:spacing w:after="0" w:line="240" w:lineRule="auto"/>
        <w:ind w:left="850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na podstawie art. 15 RODO prawo dostępu do swoich danych osobowych;</w:t>
      </w:r>
    </w:p>
    <w:p w14:paraId="43C10C92" w14:textId="77777777" w:rsidR="005912C9" w:rsidRPr="005912C9" w:rsidRDefault="005912C9" w:rsidP="00420693">
      <w:pPr>
        <w:spacing w:after="0" w:line="240" w:lineRule="auto"/>
        <w:ind w:left="850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b)   na podstawie art. 16 RODO prawo do sprostowania swoich danych osobowych (skorzystanie z prawa do sprostowania nie może skutkować zmianą wyniku postępowania o udzielenie zamówienia publicznego ani zmianą postanowień umowy </w:t>
      </w: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lastRenderedPageBreak/>
        <w:t>w zakresie niezgodnym z ustawą Pzp oraz nie może naruszać integralności protokołu oraz jego załączników);</w:t>
      </w:r>
    </w:p>
    <w:p w14:paraId="600C19E0" w14:textId="77777777" w:rsidR="005912C9" w:rsidRPr="005912C9" w:rsidRDefault="005912C9" w:rsidP="00420693">
      <w:pPr>
        <w:spacing w:after="0" w:line="240" w:lineRule="auto"/>
        <w:ind w:left="850" w:hanging="425"/>
        <w:jc w:val="both"/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 xml:space="preserve">c)   na podstawie art. 18 RODO prawo żądania od Administratora ograniczenia przetwarzania danych osobowych z zastrzeżeniem przypadków, o których mowa w art. 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członkowskiego);  </w:t>
      </w:r>
    </w:p>
    <w:p w14:paraId="4B49823D" w14:textId="77777777" w:rsidR="005912C9" w:rsidRPr="005912C9" w:rsidRDefault="005912C9" w:rsidP="00C14658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9)   gdy wykonawca uzna, że przetwarzanie jego danych osobowych narusza przepisy o ochronie danych osobowych, przysługuje mu prawo wniesienia skargi do organu nadzorczego, którym jest Prezes Urzędu Ochrony Danych Osobowych (Prezes Urzędu Ochrony Danych Osobowych, 00-193 Warszawa, ul. Stawki 2, tel. +48 22 531 03 00);</w:t>
      </w:r>
    </w:p>
    <w:p w14:paraId="5E162C29" w14:textId="77777777" w:rsidR="005912C9" w:rsidRPr="005912C9" w:rsidRDefault="005912C9" w:rsidP="00420693">
      <w:pPr>
        <w:spacing w:after="0" w:line="240" w:lineRule="auto"/>
        <w:ind w:left="425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10) wykonawcy nie przysługuje:</w:t>
      </w:r>
    </w:p>
    <w:p w14:paraId="13A8FE1C" w14:textId="77777777" w:rsidR="005912C9" w:rsidRPr="005912C9" w:rsidRDefault="005912C9" w:rsidP="005912C9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a)   w związku z art. 17 ust. 3 lit. b, d lub e RODO prawo do usunięcia danych osobowych;</w:t>
      </w:r>
    </w:p>
    <w:p w14:paraId="55292A26" w14:textId="77777777" w:rsidR="005912C9" w:rsidRPr="005912C9" w:rsidRDefault="005912C9" w:rsidP="005912C9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/>
          <w:i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kern w:val="1"/>
          <w:sz w:val="24"/>
          <w:szCs w:val="24"/>
          <w:lang w:eastAsia="pl-PL"/>
        </w:rPr>
        <w:t>b)   prawo do przenoszenia danych osobowych, o którym mowa w art. 20 RODO;</w:t>
      </w:r>
    </w:p>
    <w:p w14:paraId="2742D391" w14:textId="77777777" w:rsidR="005912C9" w:rsidRPr="005912C9" w:rsidRDefault="005912C9" w:rsidP="005912C9">
      <w:pPr>
        <w:spacing w:after="0" w:line="240" w:lineRule="auto"/>
        <w:ind w:left="1276" w:hanging="425"/>
        <w:jc w:val="both"/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</w:pPr>
      <w:r w:rsidRPr="005912C9">
        <w:rPr>
          <w:rFonts w:ascii="Times New Roman" w:eastAsia="Calibri" w:hAnsi="Times New Roman" w:cs="Times New Roman"/>
          <w:b/>
          <w:kern w:val="1"/>
          <w:sz w:val="24"/>
          <w:szCs w:val="24"/>
          <w:lang w:eastAsia="pl-PL"/>
        </w:rPr>
        <w:t>c</w:t>
      </w:r>
      <w:r w:rsidRPr="005912C9">
        <w:rPr>
          <w:rFonts w:ascii="Times New Roman" w:eastAsia="Calibri" w:hAnsi="Times New Roman" w:cs="Times New Roman"/>
          <w:bCs/>
          <w:kern w:val="1"/>
          <w:sz w:val="24"/>
          <w:szCs w:val="24"/>
          <w:lang w:eastAsia="pl-PL"/>
        </w:rPr>
        <w:t>)   na podstawie art. 21 RODO prawo sprzeciwu, wobec przetwarzania danych osobowych, gdyż podstawą prawną przetwarzania danych osobowych Wykonawcy jest art. 6 ust. 1 lit. c RODO.</w:t>
      </w:r>
    </w:p>
    <w:p w14:paraId="49BB1A65" w14:textId="77777777" w:rsidR="005912C9" w:rsidRPr="005912C9" w:rsidRDefault="005912C9" w:rsidP="005912C9">
      <w:pPr>
        <w:spacing w:after="0" w:line="240" w:lineRule="auto"/>
        <w:ind w:left="4956" w:firstLine="708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14:paraId="29F081CA" w14:textId="2E2E19B4" w:rsid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99CCCBB" w14:textId="4F670091" w:rsidR="00EA5A0C" w:rsidRDefault="00EA5A0C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3D8DA453" w14:textId="7DE5E255" w:rsidR="00EA5A0C" w:rsidRDefault="00EA5A0C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7728E371" w14:textId="77777777" w:rsidR="00EA5A0C" w:rsidRPr="005912C9" w:rsidRDefault="00EA5A0C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0AAFE7D8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95E0B8F" w14:textId="77777777" w:rsidR="005912C9" w:rsidRPr="005912C9" w:rsidRDefault="005912C9" w:rsidP="005912C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  <w:u w:val="single"/>
        </w:rPr>
        <w:t>Załączniki do SWZ</w:t>
      </w:r>
      <w:r w:rsidRPr="005912C9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47EE285E" w14:textId="6B6B1EB1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1. Formularz ofertowy</w:t>
      </w:r>
    </w:p>
    <w:p w14:paraId="168F7990" w14:textId="109AF538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2. Formularz cenowy </w:t>
      </w:r>
    </w:p>
    <w:p w14:paraId="193753DE" w14:textId="5CD8207C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 xml:space="preserve">3. Wzór oświadczenia w celu potwierdzenia  braku przesłanek wykluczenia z postępowania </w:t>
      </w:r>
    </w:p>
    <w:p w14:paraId="7A993B38" w14:textId="77777777" w:rsidR="005912C9" w:rsidRPr="005912C9" w:rsidRDefault="005912C9" w:rsidP="005912C9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4"/>
          <w:szCs w:val="24"/>
        </w:rPr>
      </w:pPr>
      <w:r w:rsidRPr="005912C9">
        <w:rPr>
          <w:rFonts w:ascii="Times New Roman" w:eastAsia="Calibri" w:hAnsi="Times New Roman" w:cs="Times New Roman"/>
          <w:sz w:val="24"/>
          <w:szCs w:val="24"/>
        </w:rPr>
        <w:t>4. Wzór umowy</w:t>
      </w:r>
    </w:p>
    <w:p w14:paraId="13172D91" w14:textId="77777777" w:rsidR="00855FA7" w:rsidRDefault="00855FA7"/>
    <w:p w14:paraId="4EE3323E" w14:textId="77777777" w:rsidR="00B5569C" w:rsidRDefault="00B5569C" w:rsidP="00B5569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0B4298" w14:textId="77777777" w:rsidR="00B5569C" w:rsidRDefault="00B5569C" w:rsidP="00B5569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406CBC3" w14:textId="523D5657" w:rsidR="00B5569C" w:rsidRDefault="00B5569C" w:rsidP="00B5569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Zatwierdził, dnia</w:t>
      </w:r>
      <w:r w:rsidR="00610067">
        <w:rPr>
          <w:rFonts w:ascii="Times New Roman" w:eastAsia="Calibri" w:hAnsi="Times New Roman" w:cs="Times New Roman"/>
          <w:sz w:val="24"/>
          <w:szCs w:val="24"/>
        </w:rPr>
        <w:t xml:space="preserve"> 21</w:t>
      </w:r>
      <w:r w:rsidR="00AD253B">
        <w:rPr>
          <w:rFonts w:ascii="Times New Roman" w:eastAsia="Calibri" w:hAnsi="Times New Roman" w:cs="Times New Roman"/>
          <w:sz w:val="24"/>
          <w:szCs w:val="24"/>
        </w:rPr>
        <w:t xml:space="preserve"> -11-</w:t>
      </w:r>
      <w:r w:rsidR="00EA5A0C">
        <w:rPr>
          <w:rFonts w:ascii="Times New Roman" w:eastAsia="Calibri" w:hAnsi="Times New Roman" w:cs="Times New Roman"/>
          <w:sz w:val="24"/>
          <w:szCs w:val="24"/>
        </w:rPr>
        <w:t>2022</w:t>
      </w:r>
      <w:r>
        <w:rPr>
          <w:rFonts w:ascii="Times New Roman" w:eastAsia="Calibri" w:hAnsi="Times New Roman" w:cs="Times New Roman"/>
          <w:sz w:val="24"/>
          <w:szCs w:val="24"/>
        </w:rPr>
        <w:t xml:space="preserve"> r.</w:t>
      </w:r>
    </w:p>
    <w:p w14:paraId="03C3CC23" w14:textId="150A284F" w:rsidR="00B5569C" w:rsidRPr="00236C63" w:rsidRDefault="00B5569C" w:rsidP="00B5569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SWZ sporządził:</w:t>
      </w:r>
      <w:r w:rsidR="00085564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610067">
        <w:rPr>
          <w:rFonts w:ascii="Times New Roman" w:eastAsia="Calibri" w:hAnsi="Times New Roman" w:cs="Times New Roman"/>
          <w:sz w:val="20"/>
          <w:szCs w:val="20"/>
        </w:rPr>
        <w:t>Dyrektor Małgorzata Krawczyńska</w:t>
      </w:r>
    </w:p>
    <w:p w14:paraId="097B1B75" w14:textId="77777777" w:rsidR="00B5569C" w:rsidRPr="00236C63" w:rsidRDefault="00B5569C" w:rsidP="00B5569C">
      <w:pPr>
        <w:spacing w:after="0" w:line="240" w:lineRule="auto"/>
        <w:ind w:left="284" w:hanging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Margota Hildebrand</w:t>
      </w:r>
    </w:p>
    <w:p w14:paraId="52D90895" w14:textId="77777777" w:rsidR="00B5569C" w:rsidRPr="00236C63" w:rsidRDefault="00B5569C" w:rsidP="00B5569C">
      <w:pPr>
        <w:spacing w:after="0" w:line="240" w:lineRule="auto"/>
        <w:ind w:left="284" w:hanging="284"/>
        <w:jc w:val="both"/>
        <w:rPr>
          <w:rFonts w:ascii="Times New Roman" w:eastAsia="Lucida Sans Unicode" w:hAnsi="Times New Roman" w:cs="Times New Roman"/>
          <w:sz w:val="20"/>
          <w:szCs w:val="20"/>
        </w:rPr>
      </w:pPr>
      <w:r w:rsidRPr="00236C63">
        <w:rPr>
          <w:rFonts w:ascii="Times New Roman" w:eastAsia="Calibri" w:hAnsi="Times New Roman" w:cs="Times New Roman"/>
          <w:sz w:val="20"/>
          <w:szCs w:val="20"/>
        </w:rPr>
        <w:t>St. administrator</w:t>
      </w:r>
    </w:p>
    <w:p w14:paraId="3798EF7C" w14:textId="77777777" w:rsidR="00B5569C" w:rsidRDefault="00B5569C"/>
    <w:sectPr w:rsidR="00B5569C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617BAE" w14:textId="77777777" w:rsidR="00002D0E" w:rsidRDefault="00002D0E" w:rsidP="005912C9">
      <w:pPr>
        <w:spacing w:after="0" w:line="240" w:lineRule="auto"/>
      </w:pPr>
      <w:r>
        <w:separator/>
      </w:r>
    </w:p>
  </w:endnote>
  <w:endnote w:type="continuationSeparator" w:id="0">
    <w:p w14:paraId="0AF8D910" w14:textId="77777777" w:rsidR="00002D0E" w:rsidRDefault="00002D0E" w:rsidP="00591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FrankfurtGoth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G Mincho Light J">
    <w:altName w:val="Times New Roman"/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41921854"/>
      <w:docPartObj>
        <w:docPartGallery w:val="Page Numbers (Bottom of Page)"/>
        <w:docPartUnique/>
      </w:docPartObj>
    </w:sdtPr>
    <w:sdtContent>
      <w:p w14:paraId="0F1D561F" w14:textId="3668472D" w:rsidR="00B63EE2" w:rsidRDefault="00B63EE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260ED1C" w14:textId="77777777" w:rsidR="00B63EE2" w:rsidRDefault="00B63EE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9C1C69" w14:textId="77777777" w:rsidR="00002D0E" w:rsidRDefault="00002D0E" w:rsidP="005912C9">
      <w:pPr>
        <w:spacing w:after="0" w:line="240" w:lineRule="auto"/>
      </w:pPr>
      <w:r>
        <w:separator/>
      </w:r>
    </w:p>
  </w:footnote>
  <w:footnote w:type="continuationSeparator" w:id="0">
    <w:p w14:paraId="7DBD7713" w14:textId="77777777" w:rsidR="00002D0E" w:rsidRDefault="00002D0E" w:rsidP="005912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479BB" w14:textId="77777777" w:rsidR="00F80C81" w:rsidRPr="00292B05" w:rsidRDefault="00F80C81" w:rsidP="005912C9">
    <w:pPr>
      <w:tabs>
        <w:tab w:val="center" w:pos="4536"/>
        <w:tab w:val="right" w:pos="9072"/>
      </w:tabs>
      <w:spacing w:after="0" w:line="240" w:lineRule="auto"/>
      <w:rPr>
        <w:rFonts w:ascii="Times New Roman" w:eastAsia="Calibri" w:hAnsi="Times New Roman" w:cs="Times New Roman"/>
        <w:iCs/>
        <w:sz w:val="20"/>
        <w:szCs w:val="20"/>
      </w:rPr>
    </w:pPr>
    <w:r w:rsidRPr="00292B05">
      <w:rPr>
        <w:rFonts w:ascii="Times New Roman" w:eastAsia="Calibri" w:hAnsi="Times New Roman" w:cs="Times New Roman"/>
        <w:iCs/>
        <w:sz w:val="20"/>
        <w:szCs w:val="20"/>
      </w:rPr>
      <w:t>Postępowanie prowadzone w trybie podstawowym bez przeprowadzenia negocjacji treści złożonych ofert</w:t>
    </w:r>
  </w:p>
  <w:p w14:paraId="301DFB52" w14:textId="754F5291" w:rsidR="00F80C81" w:rsidRPr="00044AA2" w:rsidRDefault="00F80C81" w:rsidP="00044AA2">
    <w:pPr>
      <w:rPr>
        <w:rFonts w:ascii="Times New Roman" w:eastAsia="Times New Roman" w:hAnsi="Times New Roman" w:cs="Times New Roman"/>
        <w:b/>
        <w:bCs/>
        <w:sz w:val="20"/>
        <w:szCs w:val="20"/>
        <w:lang w:eastAsia="pl-PL"/>
      </w:rPr>
    </w:pPr>
    <w:r w:rsidRPr="00292B05">
      <w:rPr>
        <w:rFonts w:ascii="Times New Roman" w:eastAsia="Calibri" w:hAnsi="Times New Roman" w:cs="Times New Roman"/>
        <w:iCs/>
        <w:sz w:val="20"/>
        <w:szCs w:val="20"/>
      </w:rPr>
      <w:t xml:space="preserve">na </w:t>
    </w:r>
    <w:r>
      <w:rPr>
        <w:rFonts w:ascii="Times New Roman" w:eastAsia="Calibri" w:hAnsi="Times New Roman" w:cs="Times New Roman"/>
        <w:b/>
        <w:bCs/>
        <w:iCs/>
        <w:sz w:val="20"/>
        <w:szCs w:val="20"/>
      </w:rPr>
      <w:t xml:space="preserve"> </w:t>
    </w:r>
    <w:bookmarkStart w:id="4" w:name="_Hlk72388407"/>
    <w:r w:rsidRPr="00044AA2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 xml:space="preserve">Dostawa świeżych warzyw i owoców na </w:t>
    </w:r>
    <w:r w:rsidR="002F0B8E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I</w:t>
    </w:r>
    <w:r w:rsidRPr="00044AA2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 xml:space="preserve"> półrocze 202</w:t>
    </w:r>
    <w:r w:rsidR="00237639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>3</w:t>
    </w:r>
    <w:r w:rsidRPr="00044AA2">
      <w:rPr>
        <w:rFonts w:ascii="Times New Roman" w:eastAsia="Times New Roman" w:hAnsi="Times New Roman" w:cstheme="minorHAnsi"/>
        <w:b/>
        <w:bCs/>
        <w:sz w:val="20"/>
        <w:szCs w:val="20"/>
        <w:lang w:eastAsia="pl-PL"/>
      </w:rPr>
      <w:t xml:space="preserve"> r.</w:t>
    </w:r>
  </w:p>
  <w:bookmarkEnd w:id="4"/>
  <w:p w14:paraId="4EF84A6B" w14:textId="70969B09" w:rsidR="00F80C81" w:rsidRDefault="00F80C81" w:rsidP="005912C9">
    <w:pPr>
      <w:pStyle w:val="Nagwek"/>
    </w:pPr>
    <w:r>
      <w:rPr>
        <w:rFonts w:ascii="Verdana" w:hAnsi="Verdana"/>
        <w:i/>
        <w:sz w:val="16"/>
        <w:szCs w:val="16"/>
      </w:rPr>
      <w:t>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849"/>
        </w:tabs>
        <w:ind w:left="849" w:firstLine="0"/>
      </w:pPr>
    </w:lvl>
  </w:abstractNum>
  <w:abstractNum w:abstractNumId="1" w15:restartNumberingAfterBreak="0">
    <w:nsid w:val="03A02DC6"/>
    <w:multiLevelType w:val="hybridMultilevel"/>
    <w:tmpl w:val="66FC62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C27E7"/>
    <w:multiLevelType w:val="hybridMultilevel"/>
    <w:tmpl w:val="08CA8E90"/>
    <w:lvl w:ilvl="0" w:tplc="94400A1A">
      <w:start w:val="1"/>
      <w:numFmt w:val="decimal"/>
      <w:lvlText w:val="%1)"/>
      <w:lvlJc w:val="left"/>
      <w:pPr>
        <w:ind w:left="7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3" w15:restartNumberingAfterBreak="0">
    <w:nsid w:val="0F3E7E87"/>
    <w:multiLevelType w:val="multilevel"/>
    <w:tmpl w:val="61184334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4B576AB"/>
    <w:multiLevelType w:val="hybridMultilevel"/>
    <w:tmpl w:val="65447A04"/>
    <w:lvl w:ilvl="0" w:tplc="BF8E2D10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50474C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76C272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E3EEA8C">
      <w:start w:val="2"/>
      <w:numFmt w:val="decimal"/>
      <w:lvlRestart w:val="0"/>
      <w:lvlText w:val="%4)"/>
      <w:lvlJc w:val="left"/>
      <w:pPr>
        <w:ind w:left="850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909082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1EA83E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468194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44843C2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EEA488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357775"/>
    <w:multiLevelType w:val="hybridMultilevel"/>
    <w:tmpl w:val="43848E80"/>
    <w:lvl w:ilvl="0" w:tplc="37C6293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AA9936">
      <w:start w:val="1"/>
      <w:numFmt w:val="lowerLetter"/>
      <w:lvlText w:val="%2"/>
      <w:lvlJc w:val="left"/>
      <w:pPr>
        <w:ind w:left="5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0C0642">
      <w:start w:val="1"/>
      <w:numFmt w:val="lowerRoman"/>
      <w:lvlText w:val="%3"/>
      <w:lvlJc w:val="left"/>
      <w:pPr>
        <w:ind w:left="761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7A002F6">
      <w:start w:val="1"/>
      <w:numFmt w:val="decimal"/>
      <w:lvlText w:val="%4"/>
      <w:lvlJc w:val="left"/>
      <w:pPr>
        <w:ind w:left="9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A5A18A4">
      <w:start w:val="1"/>
      <w:numFmt w:val="lowerLetter"/>
      <w:lvlText w:val="%5"/>
      <w:lvlJc w:val="left"/>
      <w:pPr>
        <w:ind w:left="116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6E89322">
      <w:start w:val="1"/>
      <w:numFmt w:val="decimal"/>
      <w:lvlRestart w:val="0"/>
      <w:lvlText w:val="%6)"/>
      <w:lvlJc w:val="left"/>
      <w:pPr>
        <w:ind w:left="10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20803D7A">
      <w:start w:val="1"/>
      <w:numFmt w:val="decimal"/>
      <w:lvlText w:val="%7"/>
      <w:lvlJc w:val="left"/>
      <w:pPr>
        <w:ind w:left="208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A42FE04">
      <w:start w:val="1"/>
      <w:numFmt w:val="lowerLetter"/>
      <w:lvlText w:val="%8"/>
      <w:lvlJc w:val="left"/>
      <w:pPr>
        <w:ind w:left="280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3BC359A">
      <w:start w:val="1"/>
      <w:numFmt w:val="lowerRoman"/>
      <w:lvlText w:val="%9"/>
      <w:lvlJc w:val="left"/>
      <w:pPr>
        <w:ind w:left="3523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60680D"/>
    <w:multiLevelType w:val="multilevel"/>
    <w:tmpl w:val="32EA86B2"/>
    <w:lvl w:ilvl="0">
      <w:start w:val="4"/>
      <w:numFmt w:val="decimal"/>
      <w:lvlText w:val="%1."/>
      <w:lvlJc w:val="left"/>
      <w:pPr>
        <w:ind w:left="4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046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"/>
      <w:lvlJc w:val="left"/>
      <w:pPr>
        <w:ind w:left="1560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2"/>
      </w:pPr>
      <w:rPr>
        <w:rFonts w:ascii="Tahoma" w:eastAsia="Tahoma" w:hAnsi="Tahoma" w:cs="Tahoma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3EEF2725"/>
    <w:multiLevelType w:val="hybridMultilevel"/>
    <w:tmpl w:val="1A269F38"/>
    <w:lvl w:ilvl="0" w:tplc="60306E74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1F2DC8C">
      <w:start w:val="1"/>
      <w:numFmt w:val="lowerLetter"/>
      <w:lvlText w:val="%2"/>
      <w:lvlJc w:val="left"/>
      <w:pPr>
        <w:ind w:left="5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7C5A0918">
      <w:start w:val="1"/>
      <w:numFmt w:val="lowerRoman"/>
      <w:lvlText w:val="%3"/>
      <w:lvlJc w:val="left"/>
      <w:pPr>
        <w:ind w:left="81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6D078FC">
      <w:start w:val="1"/>
      <w:numFmt w:val="decimal"/>
      <w:lvlText w:val="%4"/>
      <w:lvlJc w:val="left"/>
      <w:pPr>
        <w:ind w:left="10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9283248">
      <w:start w:val="1"/>
      <w:numFmt w:val="lowerLetter"/>
      <w:lvlRestart w:val="0"/>
      <w:lvlText w:val="%5)"/>
      <w:lvlJc w:val="left"/>
      <w:pPr>
        <w:ind w:left="1282"/>
      </w:pPr>
      <w:rPr>
        <w:rFonts w:ascii="Times New Roman" w:eastAsia="Tahoma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1F4E2E4">
      <w:start w:val="1"/>
      <w:numFmt w:val="lowerRoman"/>
      <w:lvlText w:val="%6"/>
      <w:lvlJc w:val="left"/>
      <w:pPr>
        <w:ind w:left="19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DD92E62C">
      <w:start w:val="1"/>
      <w:numFmt w:val="decimal"/>
      <w:lvlText w:val="%7"/>
      <w:lvlJc w:val="left"/>
      <w:pPr>
        <w:ind w:left="27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A38487F4">
      <w:start w:val="1"/>
      <w:numFmt w:val="lowerLetter"/>
      <w:lvlText w:val="%8"/>
      <w:lvlJc w:val="left"/>
      <w:pPr>
        <w:ind w:left="34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0938E578">
      <w:start w:val="1"/>
      <w:numFmt w:val="lowerRoman"/>
      <w:lvlText w:val="%9"/>
      <w:lvlJc w:val="left"/>
      <w:pPr>
        <w:ind w:left="41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8762DE6"/>
    <w:multiLevelType w:val="hybridMultilevel"/>
    <w:tmpl w:val="F46EE098"/>
    <w:lvl w:ilvl="0" w:tplc="8496ECD2">
      <w:start w:val="25"/>
      <w:numFmt w:val="decimal"/>
      <w:lvlText w:val="%1"/>
      <w:lvlJc w:val="left"/>
      <w:pPr>
        <w:ind w:left="163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9" w:hanging="360"/>
      </w:pPr>
    </w:lvl>
    <w:lvl w:ilvl="2" w:tplc="0415001B" w:tentative="1">
      <w:start w:val="1"/>
      <w:numFmt w:val="lowerRoman"/>
      <w:lvlText w:val="%3."/>
      <w:lvlJc w:val="right"/>
      <w:pPr>
        <w:ind w:left="3079" w:hanging="180"/>
      </w:pPr>
    </w:lvl>
    <w:lvl w:ilvl="3" w:tplc="0415000F" w:tentative="1">
      <w:start w:val="1"/>
      <w:numFmt w:val="decimal"/>
      <w:lvlText w:val="%4."/>
      <w:lvlJc w:val="left"/>
      <w:pPr>
        <w:ind w:left="3799" w:hanging="360"/>
      </w:pPr>
    </w:lvl>
    <w:lvl w:ilvl="4" w:tplc="04150019" w:tentative="1">
      <w:start w:val="1"/>
      <w:numFmt w:val="lowerLetter"/>
      <w:lvlText w:val="%5."/>
      <w:lvlJc w:val="left"/>
      <w:pPr>
        <w:ind w:left="4519" w:hanging="360"/>
      </w:pPr>
    </w:lvl>
    <w:lvl w:ilvl="5" w:tplc="0415001B" w:tentative="1">
      <w:start w:val="1"/>
      <w:numFmt w:val="lowerRoman"/>
      <w:lvlText w:val="%6."/>
      <w:lvlJc w:val="right"/>
      <w:pPr>
        <w:ind w:left="5239" w:hanging="180"/>
      </w:pPr>
    </w:lvl>
    <w:lvl w:ilvl="6" w:tplc="0415000F" w:tentative="1">
      <w:start w:val="1"/>
      <w:numFmt w:val="decimal"/>
      <w:lvlText w:val="%7."/>
      <w:lvlJc w:val="left"/>
      <w:pPr>
        <w:ind w:left="5959" w:hanging="360"/>
      </w:pPr>
    </w:lvl>
    <w:lvl w:ilvl="7" w:tplc="04150019" w:tentative="1">
      <w:start w:val="1"/>
      <w:numFmt w:val="lowerLetter"/>
      <w:lvlText w:val="%8."/>
      <w:lvlJc w:val="left"/>
      <w:pPr>
        <w:ind w:left="6679" w:hanging="360"/>
      </w:pPr>
    </w:lvl>
    <w:lvl w:ilvl="8" w:tplc="0415001B" w:tentative="1">
      <w:start w:val="1"/>
      <w:numFmt w:val="lowerRoman"/>
      <w:lvlText w:val="%9."/>
      <w:lvlJc w:val="right"/>
      <w:pPr>
        <w:ind w:left="7399" w:hanging="180"/>
      </w:pPr>
    </w:lvl>
  </w:abstractNum>
  <w:abstractNum w:abstractNumId="9" w15:restartNumberingAfterBreak="0">
    <w:nsid w:val="4FAA03C4"/>
    <w:multiLevelType w:val="hybridMultilevel"/>
    <w:tmpl w:val="667AD1FA"/>
    <w:lvl w:ilvl="0" w:tplc="F14A25A2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2C26A52">
      <w:start w:val="1"/>
      <w:numFmt w:val="lowerLetter"/>
      <w:lvlText w:val="%2"/>
      <w:lvlJc w:val="left"/>
      <w:pPr>
        <w:ind w:left="5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4A1F42">
      <w:start w:val="1"/>
      <w:numFmt w:val="lowerRoman"/>
      <w:lvlText w:val="%3"/>
      <w:lvlJc w:val="left"/>
      <w:pPr>
        <w:ind w:left="7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FBA39DC">
      <w:start w:val="1"/>
      <w:numFmt w:val="decimal"/>
      <w:lvlText w:val="%4"/>
      <w:lvlJc w:val="left"/>
      <w:pPr>
        <w:ind w:left="9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6EC1A6">
      <w:start w:val="1"/>
      <w:numFmt w:val="lowerLetter"/>
      <w:lvlText w:val="%5"/>
      <w:lvlJc w:val="left"/>
      <w:pPr>
        <w:ind w:left="1159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01C1110">
      <w:start w:val="1"/>
      <w:numFmt w:val="lowerRoman"/>
      <w:lvlText w:val="%6"/>
      <w:lvlJc w:val="left"/>
      <w:pPr>
        <w:ind w:left="135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58A9586">
      <w:start w:val="1"/>
      <w:numFmt w:val="lowerLetter"/>
      <w:lvlRestart w:val="0"/>
      <w:lvlText w:val="%7)"/>
      <w:lvlJc w:val="left"/>
      <w:pPr>
        <w:ind w:left="156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3206D84">
      <w:start w:val="1"/>
      <w:numFmt w:val="lowerLetter"/>
      <w:lvlText w:val="%8"/>
      <w:lvlJc w:val="left"/>
      <w:pPr>
        <w:ind w:left="227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A8FAC">
      <w:start w:val="1"/>
      <w:numFmt w:val="lowerRoman"/>
      <w:lvlText w:val="%9"/>
      <w:lvlJc w:val="left"/>
      <w:pPr>
        <w:ind w:left="299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C520754"/>
    <w:multiLevelType w:val="hybridMultilevel"/>
    <w:tmpl w:val="ECBA2604"/>
    <w:lvl w:ilvl="0" w:tplc="F0C44D90">
      <w:start w:val="25"/>
      <w:numFmt w:val="decimal"/>
      <w:lvlText w:val="%1"/>
      <w:lvlJc w:val="left"/>
      <w:pPr>
        <w:ind w:left="199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19" w:hanging="360"/>
      </w:pPr>
    </w:lvl>
    <w:lvl w:ilvl="2" w:tplc="0415001B" w:tentative="1">
      <w:start w:val="1"/>
      <w:numFmt w:val="lowerRoman"/>
      <w:lvlText w:val="%3."/>
      <w:lvlJc w:val="right"/>
      <w:pPr>
        <w:ind w:left="3439" w:hanging="180"/>
      </w:pPr>
    </w:lvl>
    <w:lvl w:ilvl="3" w:tplc="0415000F" w:tentative="1">
      <w:start w:val="1"/>
      <w:numFmt w:val="decimal"/>
      <w:lvlText w:val="%4."/>
      <w:lvlJc w:val="left"/>
      <w:pPr>
        <w:ind w:left="4159" w:hanging="360"/>
      </w:pPr>
    </w:lvl>
    <w:lvl w:ilvl="4" w:tplc="04150019" w:tentative="1">
      <w:start w:val="1"/>
      <w:numFmt w:val="lowerLetter"/>
      <w:lvlText w:val="%5."/>
      <w:lvlJc w:val="left"/>
      <w:pPr>
        <w:ind w:left="4879" w:hanging="360"/>
      </w:pPr>
    </w:lvl>
    <w:lvl w:ilvl="5" w:tplc="0415001B" w:tentative="1">
      <w:start w:val="1"/>
      <w:numFmt w:val="lowerRoman"/>
      <w:lvlText w:val="%6."/>
      <w:lvlJc w:val="right"/>
      <w:pPr>
        <w:ind w:left="5599" w:hanging="180"/>
      </w:pPr>
    </w:lvl>
    <w:lvl w:ilvl="6" w:tplc="0415000F" w:tentative="1">
      <w:start w:val="1"/>
      <w:numFmt w:val="decimal"/>
      <w:lvlText w:val="%7."/>
      <w:lvlJc w:val="left"/>
      <w:pPr>
        <w:ind w:left="6319" w:hanging="360"/>
      </w:pPr>
    </w:lvl>
    <w:lvl w:ilvl="7" w:tplc="04150019" w:tentative="1">
      <w:start w:val="1"/>
      <w:numFmt w:val="lowerLetter"/>
      <w:lvlText w:val="%8."/>
      <w:lvlJc w:val="left"/>
      <w:pPr>
        <w:ind w:left="7039" w:hanging="360"/>
      </w:pPr>
    </w:lvl>
    <w:lvl w:ilvl="8" w:tplc="0415001B" w:tentative="1">
      <w:start w:val="1"/>
      <w:numFmt w:val="lowerRoman"/>
      <w:lvlText w:val="%9."/>
      <w:lvlJc w:val="right"/>
      <w:pPr>
        <w:ind w:left="7759" w:hanging="180"/>
      </w:pPr>
    </w:lvl>
  </w:abstractNum>
  <w:abstractNum w:abstractNumId="11" w15:restartNumberingAfterBreak="0">
    <w:nsid w:val="5DA37758"/>
    <w:multiLevelType w:val="hybridMultilevel"/>
    <w:tmpl w:val="7BB2F93A"/>
    <w:lvl w:ilvl="0" w:tplc="BAF01598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04DD0E">
      <w:start w:val="1"/>
      <w:numFmt w:val="lowerLetter"/>
      <w:lvlText w:val="%2"/>
      <w:lvlJc w:val="left"/>
      <w:pPr>
        <w:ind w:left="50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16FCB0">
      <w:start w:val="1"/>
      <w:numFmt w:val="lowerRoman"/>
      <w:lvlText w:val="%3"/>
      <w:lvlJc w:val="left"/>
      <w:pPr>
        <w:ind w:left="645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027024">
      <w:start w:val="1"/>
      <w:numFmt w:val="decimal"/>
      <w:lvlRestart w:val="0"/>
      <w:lvlText w:val="%4)"/>
      <w:lvlJc w:val="left"/>
      <w:pPr>
        <w:ind w:left="77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60EDD6A">
      <w:start w:val="1"/>
      <w:numFmt w:val="lowerLetter"/>
      <w:lvlText w:val="%5"/>
      <w:lvlJc w:val="left"/>
      <w:pPr>
        <w:ind w:left="150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B05E66">
      <w:start w:val="1"/>
      <w:numFmt w:val="lowerRoman"/>
      <w:lvlText w:val="%6"/>
      <w:lvlJc w:val="left"/>
      <w:pPr>
        <w:ind w:left="222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A8442A">
      <w:start w:val="1"/>
      <w:numFmt w:val="decimal"/>
      <w:lvlText w:val="%7"/>
      <w:lvlJc w:val="left"/>
      <w:pPr>
        <w:ind w:left="294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91A3E50">
      <w:start w:val="1"/>
      <w:numFmt w:val="lowerLetter"/>
      <w:lvlText w:val="%8"/>
      <w:lvlJc w:val="left"/>
      <w:pPr>
        <w:ind w:left="366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200AF4">
      <w:start w:val="1"/>
      <w:numFmt w:val="lowerRoman"/>
      <w:lvlText w:val="%9"/>
      <w:lvlJc w:val="left"/>
      <w:pPr>
        <w:ind w:left="4387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10307B2"/>
    <w:multiLevelType w:val="hybridMultilevel"/>
    <w:tmpl w:val="BE54230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997AB7"/>
    <w:multiLevelType w:val="hybridMultilevel"/>
    <w:tmpl w:val="49548F8A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B86A87"/>
    <w:multiLevelType w:val="hybridMultilevel"/>
    <w:tmpl w:val="A3104218"/>
    <w:lvl w:ilvl="0" w:tplc="A9908EEE">
      <w:start w:val="1"/>
      <w:numFmt w:val="decimal"/>
      <w:lvlText w:val="%1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A56D820">
      <w:start w:val="1"/>
      <w:numFmt w:val="lowerLetter"/>
      <w:lvlText w:val="%2"/>
      <w:lvlJc w:val="left"/>
      <w:pPr>
        <w:ind w:left="542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04081CC6">
      <w:start w:val="1"/>
      <w:numFmt w:val="lowerRoman"/>
      <w:lvlText w:val="%3"/>
      <w:lvlJc w:val="left"/>
      <w:pPr>
        <w:ind w:left="724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48346106">
      <w:start w:val="1"/>
      <w:numFmt w:val="decimal"/>
      <w:lvlText w:val="%4"/>
      <w:lvlJc w:val="left"/>
      <w:pPr>
        <w:ind w:left="906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BD7A6C1E">
      <w:start w:val="1"/>
      <w:numFmt w:val="lowerLetter"/>
      <w:lvlText w:val="%5"/>
      <w:lvlJc w:val="left"/>
      <w:pPr>
        <w:ind w:left="1088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D4E7EA0">
      <w:start w:val="4"/>
      <w:numFmt w:val="lowerLetter"/>
      <w:lvlRestart w:val="0"/>
      <w:lvlText w:val="%6)"/>
      <w:lvlJc w:val="left"/>
      <w:pPr>
        <w:ind w:left="1277"/>
      </w:pPr>
      <w:rPr>
        <w:rFonts w:ascii="Times New Roman" w:eastAsia="Tahoma" w:hAnsi="Times New Roman" w:cs="Times New Roman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F96C448">
      <w:start w:val="1"/>
      <w:numFmt w:val="decimal"/>
      <w:lvlText w:val="%7"/>
      <w:lvlJc w:val="left"/>
      <w:pPr>
        <w:ind w:left="199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886281CC">
      <w:start w:val="1"/>
      <w:numFmt w:val="lowerLetter"/>
      <w:lvlText w:val="%8"/>
      <w:lvlJc w:val="left"/>
      <w:pPr>
        <w:ind w:left="271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F38B288">
      <w:start w:val="1"/>
      <w:numFmt w:val="lowerRoman"/>
      <w:lvlText w:val="%9"/>
      <w:lvlJc w:val="left"/>
      <w:pPr>
        <w:ind w:left="343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5C46BAE"/>
    <w:multiLevelType w:val="multilevel"/>
    <w:tmpl w:val="7CD0BF0E"/>
    <w:lvl w:ilvl="0">
      <w:start w:val="20"/>
      <w:numFmt w:val="decimal"/>
      <w:lvlText w:val="%1."/>
      <w:lvlJc w:val="left"/>
      <w:pPr>
        <w:ind w:left="480" w:hanging="480"/>
      </w:pPr>
      <w:rPr>
        <w:rFonts w:eastAsia="Tahoma" w:hint="default"/>
        <w:color w:val="000000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Tahoma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ahoma"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ahoma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ahom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ahom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ahom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ahom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ahoma" w:hint="default"/>
        <w:color w:val="000000"/>
      </w:rPr>
    </w:lvl>
  </w:abstractNum>
  <w:abstractNum w:abstractNumId="16" w15:restartNumberingAfterBreak="0">
    <w:nsid w:val="71B87B63"/>
    <w:multiLevelType w:val="multilevel"/>
    <w:tmpl w:val="F7A8A2EE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7" w15:restartNumberingAfterBreak="0">
    <w:nsid w:val="79B274AC"/>
    <w:multiLevelType w:val="hybridMultilevel"/>
    <w:tmpl w:val="9A9A7F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D449D"/>
    <w:multiLevelType w:val="hybridMultilevel"/>
    <w:tmpl w:val="17F0D6A4"/>
    <w:lvl w:ilvl="0" w:tplc="7AE2D5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740774">
    <w:abstractNumId w:val="18"/>
  </w:num>
  <w:num w:numId="2" w16cid:durableId="650252778">
    <w:abstractNumId w:val="12"/>
  </w:num>
  <w:num w:numId="3" w16cid:durableId="362829466">
    <w:abstractNumId w:val="13"/>
  </w:num>
  <w:num w:numId="4" w16cid:durableId="20467137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44035030">
    <w:abstractNumId w:val="17"/>
  </w:num>
  <w:num w:numId="6" w16cid:durableId="749497562">
    <w:abstractNumId w:val="1"/>
  </w:num>
  <w:num w:numId="7" w16cid:durableId="268856114">
    <w:abstractNumId w:val="0"/>
  </w:num>
  <w:num w:numId="8" w16cid:durableId="1908611637">
    <w:abstractNumId w:val="6"/>
  </w:num>
  <w:num w:numId="9" w16cid:durableId="297145281">
    <w:abstractNumId w:val="4"/>
  </w:num>
  <w:num w:numId="10" w16cid:durableId="787284715">
    <w:abstractNumId w:val="14"/>
  </w:num>
  <w:num w:numId="11" w16cid:durableId="1907035888">
    <w:abstractNumId w:val="7"/>
  </w:num>
  <w:num w:numId="12" w16cid:durableId="1927616597">
    <w:abstractNumId w:val="2"/>
  </w:num>
  <w:num w:numId="13" w16cid:durableId="1874877348">
    <w:abstractNumId w:val="8"/>
  </w:num>
  <w:num w:numId="14" w16cid:durableId="1939361652">
    <w:abstractNumId w:val="11"/>
  </w:num>
  <w:num w:numId="15" w16cid:durableId="1868518197">
    <w:abstractNumId w:val="3"/>
  </w:num>
  <w:num w:numId="16" w16cid:durableId="1199391556">
    <w:abstractNumId w:val="5"/>
  </w:num>
  <w:num w:numId="17" w16cid:durableId="617370308">
    <w:abstractNumId w:val="9"/>
  </w:num>
  <w:num w:numId="18" w16cid:durableId="1252542090">
    <w:abstractNumId w:val="15"/>
  </w:num>
  <w:num w:numId="19" w16cid:durableId="303001923">
    <w:abstractNumId w:val="16"/>
  </w:num>
  <w:num w:numId="20" w16cid:durableId="84705906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3EB5"/>
    <w:rsid w:val="00002D0E"/>
    <w:rsid w:val="00023D5D"/>
    <w:rsid w:val="00044AA2"/>
    <w:rsid w:val="00085564"/>
    <w:rsid w:val="000D3B49"/>
    <w:rsid w:val="00190544"/>
    <w:rsid w:val="00222EFB"/>
    <w:rsid w:val="00237639"/>
    <w:rsid w:val="002B5B6E"/>
    <w:rsid w:val="002D2F47"/>
    <w:rsid w:val="002F0B8E"/>
    <w:rsid w:val="00310614"/>
    <w:rsid w:val="00395EB5"/>
    <w:rsid w:val="003A3EB5"/>
    <w:rsid w:val="003D3A4D"/>
    <w:rsid w:val="00405691"/>
    <w:rsid w:val="00420693"/>
    <w:rsid w:val="004446A9"/>
    <w:rsid w:val="004D1095"/>
    <w:rsid w:val="004D77AC"/>
    <w:rsid w:val="004F3AC3"/>
    <w:rsid w:val="005245E5"/>
    <w:rsid w:val="0054171D"/>
    <w:rsid w:val="005912C9"/>
    <w:rsid w:val="005B7308"/>
    <w:rsid w:val="00600B2D"/>
    <w:rsid w:val="00610067"/>
    <w:rsid w:val="00636FFF"/>
    <w:rsid w:val="00677800"/>
    <w:rsid w:val="00685ED3"/>
    <w:rsid w:val="006E1BDF"/>
    <w:rsid w:val="00753608"/>
    <w:rsid w:val="0075532E"/>
    <w:rsid w:val="00791ACC"/>
    <w:rsid w:val="00805B8F"/>
    <w:rsid w:val="008465A7"/>
    <w:rsid w:val="00855FA7"/>
    <w:rsid w:val="00884A6A"/>
    <w:rsid w:val="0093210D"/>
    <w:rsid w:val="00936624"/>
    <w:rsid w:val="00954D2F"/>
    <w:rsid w:val="0095537E"/>
    <w:rsid w:val="00970840"/>
    <w:rsid w:val="009C3719"/>
    <w:rsid w:val="00A008BA"/>
    <w:rsid w:val="00A2484B"/>
    <w:rsid w:val="00A71A7D"/>
    <w:rsid w:val="00A84288"/>
    <w:rsid w:val="00A96D96"/>
    <w:rsid w:val="00AD253B"/>
    <w:rsid w:val="00AE33C8"/>
    <w:rsid w:val="00B04B6A"/>
    <w:rsid w:val="00B331A9"/>
    <w:rsid w:val="00B5569C"/>
    <w:rsid w:val="00B63EE2"/>
    <w:rsid w:val="00B71BD4"/>
    <w:rsid w:val="00BC5237"/>
    <w:rsid w:val="00C14658"/>
    <w:rsid w:val="00CD5E14"/>
    <w:rsid w:val="00CE3AF2"/>
    <w:rsid w:val="00D27BDD"/>
    <w:rsid w:val="00D62E2C"/>
    <w:rsid w:val="00DC0618"/>
    <w:rsid w:val="00DE26C7"/>
    <w:rsid w:val="00DE3E62"/>
    <w:rsid w:val="00E81812"/>
    <w:rsid w:val="00EA5A0C"/>
    <w:rsid w:val="00ED3C83"/>
    <w:rsid w:val="00EF289F"/>
    <w:rsid w:val="00F80C81"/>
    <w:rsid w:val="00FA798C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56943D7"/>
  <w15:docId w15:val="{405B973E-AB57-444E-9D8B-722C32F31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semiHidden/>
    <w:unhideWhenUsed/>
    <w:qFormat/>
    <w:rsid w:val="005912C9"/>
    <w:pPr>
      <w:keepNext/>
      <w:spacing w:after="0" w:line="240" w:lineRule="auto"/>
      <w:ind w:firstLine="4536"/>
      <w:outlineLvl w:val="2"/>
    </w:pPr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912C9"/>
    <w:pPr>
      <w:keepNext/>
      <w:keepLines/>
      <w:spacing w:before="40" w:after="0"/>
      <w:outlineLvl w:val="4"/>
    </w:pPr>
    <w:rPr>
      <w:rFonts w:ascii="Calibri Light" w:eastAsia="Times New Roman" w:hAnsi="Calibri Light" w:cs="Times New Roman"/>
      <w:color w:val="2E74B5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912C9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5912C9"/>
    <w:rPr>
      <w:rFonts w:ascii="Times New Roman" w:eastAsia="Times New Roman" w:hAnsi="Times New Roman" w:cs="Times New Roman"/>
      <w:b/>
      <w:i/>
      <w:kern w:val="2"/>
      <w:sz w:val="26"/>
      <w:szCs w:val="20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912C9"/>
    <w:rPr>
      <w:rFonts w:ascii="Calibri Light" w:eastAsia="Times New Roman" w:hAnsi="Calibri Light" w:cs="Times New Roman"/>
      <w:color w:val="2E74B5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912C9"/>
    <w:rPr>
      <w:rFonts w:ascii="Calibri Light" w:eastAsia="Times New Roman" w:hAnsi="Calibri Light" w:cs="Times New Roman"/>
      <w:i/>
      <w:iCs/>
      <w:color w:val="1F4D78"/>
    </w:rPr>
  </w:style>
  <w:style w:type="numbering" w:customStyle="1" w:styleId="Bezlisty1">
    <w:name w:val="Bez listy1"/>
    <w:next w:val="Bezlisty"/>
    <w:uiPriority w:val="99"/>
    <w:semiHidden/>
    <w:unhideWhenUsed/>
    <w:rsid w:val="005912C9"/>
  </w:style>
  <w:style w:type="character" w:customStyle="1" w:styleId="object">
    <w:name w:val="object"/>
    <w:basedOn w:val="Domylnaczcionkaakapitu"/>
    <w:rsid w:val="005912C9"/>
  </w:style>
  <w:style w:type="character" w:styleId="Pogrubienie">
    <w:name w:val="Strong"/>
    <w:uiPriority w:val="22"/>
    <w:qFormat/>
    <w:rsid w:val="005912C9"/>
    <w:rPr>
      <w:b/>
      <w:bCs/>
    </w:rPr>
  </w:style>
  <w:style w:type="character" w:styleId="Uwydatnienie">
    <w:name w:val="Emphasis"/>
    <w:qFormat/>
    <w:rsid w:val="005912C9"/>
    <w:rPr>
      <w:i/>
      <w:iCs/>
    </w:rPr>
  </w:style>
  <w:style w:type="character" w:styleId="Hipercze">
    <w:name w:val="Hyperlink"/>
    <w:uiPriority w:val="99"/>
    <w:rsid w:val="005912C9"/>
    <w:rPr>
      <w:color w:val="0000FF"/>
      <w:u w:val="single"/>
    </w:rPr>
  </w:style>
  <w:style w:type="paragraph" w:customStyle="1" w:styleId="1">
    <w:name w:val="1."/>
    <w:basedOn w:val="Normalny"/>
    <w:rsid w:val="005912C9"/>
    <w:pPr>
      <w:suppressAutoHyphens/>
      <w:snapToGrid w:val="0"/>
      <w:spacing w:after="0" w:line="258" w:lineRule="atLeast"/>
      <w:ind w:left="227" w:hanging="227"/>
      <w:jc w:val="both"/>
    </w:pPr>
    <w:rPr>
      <w:rFonts w:ascii="FrankfurtGothic" w:eastAsia="Times New Roman" w:hAnsi="FrankfurtGothic" w:cs="Times New Roman"/>
      <w:color w:val="000000"/>
      <w:kern w:val="1"/>
      <w:sz w:val="19"/>
      <w:szCs w:val="20"/>
      <w:lang w:eastAsia="ar-SA"/>
    </w:rPr>
  </w:style>
  <w:style w:type="paragraph" w:customStyle="1" w:styleId="Akapitzlist1">
    <w:name w:val="Akapit z listą1"/>
    <w:aliases w:val="L1,Numerowanie,Akapit z listą5,CW_Lista"/>
    <w:basedOn w:val="Normalny"/>
    <w:link w:val="AkapitzlistZnak"/>
    <w:qFormat/>
    <w:rsid w:val="005912C9"/>
    <w:pPr>
      <w:spacing w:after="120" w:line="276" w:lineRule="auto"/>
      <w:ind w:left="357"/>
    </w:pPr>
    <w:rPr>
      <w:rFonts w:ascii="Arial" w:eastAsia="Calibri" w:hAnsi="Arial" w:cs="Times New Roman"/>
      <w:kern w:val="1"/>
      <w:sz w:val="20"/>
      <w:lang w:eastAsia="ar-SA"/>
    </w:rPr>
  </w:style>
  <w:style w:type="character" w:customStyle="1" w:styleId="AkapitzlistZnak">
    <w:name w:val="Akapit z listą Znak"/>
    <w:aliases w:val="L1 Znak,Numerowanie Znak,Akapit z listą5 Znak,CW_Lista Znak"/>
    <w:link w:val="Akapitzlist1"/>
    <w:locked/>
    <w:rsid w:val="005912C9"/>
    <w:rPr>
      <w:rFonts w:ascii="Arial" w:eastAsia="Calibri" w:hAnsi="Arial" w:cs="Times New Roman"/>
      <w:kern w:val="1"/>
      <w:sz w:val="20"/>
      <w:lang w:eastAsia="ar-SA"/>
    </w:rPr>
  </w:style>
  <w:style w:type="character" w:styleId="UyteHipercze">
    <w:name w:val="FollowedHyperlink"/>
    <w:uiPriority w:val="99"/>
    <w:semiHidden/>
    <w:unhideWhenUsed/>
    <w:rsid w:val="005912C9"/>
    <w:rPr>
      <w:color w:val="954F72"/>
      <w:u w:val="single"/>
    </w:rPr>
  </w:style>
  <w:style w:type="paragraph" w:styleId="Akapitzlist">
    <w:name w:val="List Paragraph"/>
    <w:basedOn w:val="Normalny"/>
    <w:uiPriority w:val="34"/>
    <w:qFormat/>
    <w:rsid w:val="005912C9"/>
    <w:pPr>
      <w:ind w:left="720"/>
      <w:contextualSpacing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link w:val="NormalnyWebZnak"/>
    <w:unhideWhenUsed/>
    <w:qFormat/>
    <w:rsid w:val="005912C9"/>
    <w:pPr>
      <w:spacing w:before="100" w:after="100" w:line="240" w:lineRule="auto"/>
    </w:pPr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character" w:customStyle="1" w:styleId="StopkaZnak">
    <w:name w:val="Stopka Znak"/>
    <w:aliases w:val="Znak Znak1, Znak Znak"/>
    <w:link w:val="Stopka"/>
    <w:uiPriority w:val="99"/>
    <w:locked/>
    <w:rsid w:val="005912C9"/>
    <w:rPr>
      <w:kern w:val="2"/>
      <w:sz w:val="24"/>
      <w:lang w:eastAsia="ar-SA"/>
    </w:rPr>
  </w:style>
  <w:style w:type="paragraph" w:styleId="Stopka">
    <w:name w:val="footer"/>
    <w:aliases w:val="Znak, Znak"/>
    <w:basedOn w:val="Normalny"/>
    <w:link w:val="StopkaZnak"/>
    <w:uiPriority w:val="99"/>
    <w:unhideWhenUsed/>
    <w:rsid w:val="005912C9"/>
    <w:pPr>
      <w:tabs>
        <w:tab w:val="center" w:pos="4536"/>
        <w:tab w:val="right" w:pos="9072"/>
      </w:tabs>
      <w:suppressAutoHyphens/>
      <w:spacing w:after="0" w:line="240" w:lineRule="auto"/>
    </w:pPr>
    <w:rPr>
      <w:kern w:val="2"/>
      <w:sz w:val="24"/>
      <w:lang w:eastAsia="ar-SA"/>
    </w:rPr>
  </w:style>
  <w:style w:type="character" w:customStyle="1" w:styleId="StopkaZnak1">
    <w:name w:val="Stopka Znak1"/>
    <w:aliases w:val="Znak Znak"/>
    <w:basedOn w:val="Domylnaczcionkaakapitu"/>
    <w:semiHidden/>
    <w:rsid w:val="005912C9"/>
  </w:style>
  <w:style w:type="paragraph" w:styleId="Tekstpodstawowy">
    <w:name w:val="Body Text"/>
    <w:basedOn w:val="Normalny"/>
    <w:link w:val="TekstpodstawowyZnak"/>
    <w:uiPriority w:val="99"/>
    <w:unhideWhenUsed/>
    <w:rsid w:val="005912C9"/>
    <w:pPr>
      <w:suppressAutoHyphens/>
      <w:spacing w:after="12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912C9"/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glowny">
    <w:name w:val="glowny"/>
    <w:basedOn w:val="Stopka"/>
    <w:next w:val="Stopka"/>
    <w:rsid w:val="005912C9"/>
    <w:pPr>
      <w:snapToGrid w:val="0"/>
      <w:spacing w:line="258" w:lineRule="atLeast"/>
      <w:jc w:val="both"/>
    </w:pPr>
    <w:rPr>
      <w:rFonts w:ascii="FrankfurtGothic" w:hAnsi="FrankfurtGothic"/>
      <w:color w:val="000000"/>
      <w:sz w:val="19"/>
    </w:rPr>
  </w:style>
  <w:style w:type="paragraph" w:customStyle="1" w:styleId="Tekstpodstawowywcity33">
    <w:name w:val="Tekst podstawowy wcięty 33"/>
    <w:basedOn w:val="Normalny"/>
    <w:uiPriority w:val="99"/>
    <w:rsid w:val="005912C9"/>
    <w:pPr>
      <w:tabs>
        <w:tab w:val="left" w:pos="-23705"/>
      </w:tabs>
      <w:suppressAutoHyphens/>
      <w:spacing w:after="0" w:line="240" w:lineRule="auto"/>
      <w:ind w:left="709" w:hanging="709"/>
      <w:jc w:val="both"/>
    </w:pPr>
    <w:rPr>
      <w:rFonts w:ascii="Verdana" w:eastAsia="Times New Roman" w:hAnsi="Verdana" w:cs="Times New Roman"/>
      <w:b/>
      <w:kern w:val="2"/>
      <w:szCs w:val="20"/>
      <w:lang w:eastAsia="ar-SA"/>
    </w:rPr>
  </w:style>
  <w:style w:type="paragraph" w:customStyle="1" w:styleId="awciety">
    <w:name w:val="a) wciety"/>
    <w:basedOn w:val="Normalny"/>
    <w:rsid w:val="005912C9"/>
    <w:pPr>
      <w:suppressAutoHyphens/>
      <w:snapToGrid w:val="0"/>
      <w:spacing w:after="0" w:line="258" w:lineRule="atLeast"/>
      <w:ind w:left="567" w:hanging="238"/>
      <w:jc w:val="both"/>
    </w:pPr>
    <w:rPr>
      <w:rFonts w:ascii="FrankfurtGothic" w:eastAsia="Times New Roman" w:hAnsi="FrankfurtGothic" w:cs="Times New Roman"/>
      <w:color w:val="000000"/>
      <w:kern w:val="2"/>
      <w:sz w:val="19"/>
      <w:szCs w:val="20"/>
      <w:lang w:eastAsia="ar-SA"/>
    </w:rPr>
  </w:style>
  <w:style w:type="paragraph" w:customStyle="1" w:styleId="WW-Tekstpodstawowywcity2">
    <w:name w:val="WW-Tekst podstawowy wcięty 2"/>
    <w:basedOn w:val="Normalny"/>
    <w:rsid w:val="005912C9"/>
    <w:pPr>
      <w:suppressAutoHyphens/>
      <w:spacing w:after="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5912C9"/>
    <w:pPr>
      <w:tabs>
        <w:tab w:val="left" w:pos="16756"/>
      </w:tabs>
      <w:suppressAutoHyphens/>
      <w:spacing w:after="0" w:line="240" w:lineRule="auto"/>
      <w:ind w:left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Tekstpodstawowywcity31">
    <w:name w:val="WW-Tekst podstawowy wcięty 31"/>
    <w:basedOn w:val="Normalny"/>
    <w:uiPriority w:val="99"/>
    <w:rsid w:val="005912C9"/>
    <w:pPr>
      <w:suppressAutoHyphens/>
      <w:spacing w:after="0" w:line="240" w:lineRule="auto"/>
      <w:ind w:left="-11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estern">
    <w:name w:val="western"/>
    <w:basedOn w:val="Normalny"/>
    <w:uiPriority w:val="99"/>
    <w:rsid w:val="005912C9"/>
    <w:pPr>
      <w:suppressAutoHyphens/>
      <w:spacing w:before="280" w:after="28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4"/>
      <w:lang w:eastAsia="ar-SA"/>
    </w:rPr>
  </w:style>
  <w:style w:type="paragraph" w:customStyle="1" w:styleId="Tekstpodstawowywcity34">
    <w:name w:val="Tekst podstawowy wcięty 34"/>
    <w:basedOn w:val="Normalny"/>
    <w:uiPriority w:val="99"/>
    <w:rsid w:val="005912C9"/>
    <w:pPr>
      <w:tabs>
        <w:tab w:val="left" w:pos="-21578"/>
      </w:tabs>
      <w:suppressAutoHyphens/>
      <w:spacing w:after="0" w:line="240" w:lineRule="auto"/>
      <w:ind w:left="709" w:hanging="425"/>
      <w:jc w:val="both"/>
    </w:pPr>
    <w:rPr>
      <w:rFonts w:ascii="Verdana" w:eastAsia="Times New Roman" w:hAnsi="Verdana" w:cs="Times New Roman"/>
      <w:kern w:val="2"/>
      <w:szCs w:val="24"/>
      <w:lang w:eastAsia="ar-SA"/>
    </w:rPr>
  </w:style>
  <w:style w:type="paragraph" w:customStyle="1" w:styleId="Akapitzlist2">
    <w:name w:val="Akapit z listą2"/>
    <w:basedOn w:val="Normalny"/>
    <w:uiPriority w:val="99"/>
    <w:rsid w:val="005912C9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44-">
    <w:name w:val="44-"/>
    <w:basedOn w:val="awciety"/>
    <w:next w:val="awciety"/>
    <w:uiPriority w:val="99"/>
    <w:rsid w:val="005912C9"/>
    <w:pPr>
      <w:ind w:left="680" w:hanging="227"/>
    </w:pPr>
    <w:rPr>
      <w:rFonts w:cs="FrankfurtGothic"/>
    </w:rPr>
  </w:style>
  <w:style w:type="paragraph" w:customStyle="1" w:styleId="10">
    <w:name w:val="1"/>
    <w:basedOn w:val="Normalny"/>
    <w:uiPriority w:val="99"/>
    <w:rsid w:val="005912C9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47">
    <w:name w:val="Font Style47"/>
    <w:rsid w:val="005912C9"/>
    <w:rPr>
      <w:rFonts w:ascii="Tahoma" w:hAnsi="Tahoma" w:cs="Tahoma" w:hint="default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912C9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912C9"/>
    <w:rPr>
      <w:rFonts w:ascii="Calibri" w:eastAsia="Calibri" w:hAnsi="Calibri" w:cs="Times New Roman"/>
    </w:rPr>
  </w:style>
  <w:style w:type="paragraph" w:customStyle="1" w:styleId="WW-Listanumerowana">
    <w:name w:val="WW-Lista numerowana"/>
    <w:basedOn w:val="Normalny"/>
    <w:uiPriority w:val="99"/>
    <w:rsid w:val="005912C9"/>
    <w:pPr>
      <w:suppressAutoHyphens/>
      <w:spacing w:after="120" w:line="240" w:lineRule="auto"/>
      <w:ind w:left="284" w:hanging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WW-Wysunicietekstu1111111111111111111111111111111111111111111111111111111111111111">
    <w:name w:val="WW-Wysunięcie tekstu1111111111111111111111111111111111111111111111111111111111111111"/>
    <w:basedOn w:val="Tekstpodstawowy"/>
    <w:uiPriority w:val="99"/>
    <w:rsid w:val="005912C9"/>
    <w:pPr>
      <w:ind w:left="284" w:hanging="284"/>
      <w:jc w:val="both"/>
    </w:pPr>
    <w:rPr>
      <w:lang w:val="x-none"/>
    </w:rPr>
  </w:style>
  <w:style w:type="paragraph" w:customStyle="1" w:styleId="Tekstpodstawowy33">
    <w:name w:val="Tekst podstawowy 33"/>
    <w:basedOn w:val="Normalny"/>
    <w:rsid w:val="005912C9"/>
    <w:pPr>
      <w:spacing w:after="120" w:line="240" w:lineRule="auto"/>
    </w:pPr>
    <w:rPr>
      <w:rFonts w:ascii="Times New Roman" w:eastAsia="Times New Roman" w:hAnsi="Times New Roman" w:cs="Times New Roman"/>
      <w:kern w:val="2"/>
      <w:sz w:val="16"/>
      <w:szCs w:val="16"/>
      <w:lang w:val="en-US" w:eastAsia="ar-SA"/>
    </w:rPr>
  </w:style>
  <w:style w:type="paragraph" w:customStyle="1" w:styleId="Default1">
    <w:name w:val="Default1"/>
    <w:basedOn w:val="Normalny"/>
    <w:rsid w:val="005912C9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styleId="Nagwek">
    <w:name w:val="header"/>
    <w:basedOn w:val="Normalny"/>
    <w:link w:val="NagwekZnak"/>
    <w:uiPriority w:val="99"/>
    <w:unhideWhenUsed/>
    <w:rsid w:val="005912C9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5912C9"/>
    <w:rPr>
      <w:rFonts w:ascii="Calibri" w:eastAsia="Calibri" w:hAnsi="Calibri" w:cs="Times New Roman"/>
    </w:rPr>
  </w:style>
  <w:style w:type="character" w:styleId="Odwoaniedokomentarza">
    <w:name w:val="annotation reference"/>
    <w:uiPriority w:val="99"/>
    <w:semiHidden/>
    <w:unhideWhenUsed/>
    <w:rsid w:val="005912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2C9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2C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2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2C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2C9"/>
    <w:pPr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2C9"/>
    <w:rPr>
      <w:rFonts w:ascii="Segoe UI" w:eastAsia="Calibri" w:hAnsi="Segoe UI" w:cs="Segoe UI"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912C9"/>
    <w:rPr>
      <w:color w:val="605E5C"/>
      <w:shd w:val="clear" w:color="auto" w:fill="E1DFDD"/>
    </w:rPr>
  </w:style>
  <w:style w:type="character" w:customStyle="1" w:styleId="NormalnyWebZnak">
    <w:name w:val="Normalny (Web) Znak"/>
    <w:link w:val="NormalnyWeb"/>
    <w:locked/>
    <w:rsid w:val="005912C9"/>
    <w:rPr>
      <w:rFonts w:ascii="Arial Unicode MS" w:eastAsia="Arial Unicode MS" w:hAnsi="Arial Unicode MS" w:cs="Arial Unicode MS"/>
      <w:kern w:val="2"/>
      <w:sz w:val="24"/>
      <w:szCs w:val="24"/>
      <w:lang w:eastAsia="ar-SA"/>
    </w:rPr>
  </w:style>
  <w:style w:type="paragraph" w:customStyle="1" w:styleId="dataaktudatauchwalenialubwydaniaaktu">
    <w:name w:val="dataaktudatauchwalenialubwydaniaaktu"/>
    <w:basedOn w:val="Normalny"/>
    <w:rsid w:val="00395E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66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powiatraciborski.pl/dps/zamowienia.html" TargetMode="External"/><Relationship Id="rId13" Type="http://schemas.openxmlformats.org/officeDocument/2006/relationships/hyperlink" Target="https://miniportal.uzp.gov.pl/WarunkiUslugi" TargetMode="External"/><Relationship Id="rId18" Type="http://schemas.openxmlformats.org/officeDocument/2006/relationships/hyperlink" Target="https://www.uzp.gov.pl/ukraina/pytania-i-odpowiedzi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mailto:sekretariat@zlota-jesien-dps.pl" TargetMode="External"/><Relationship Id="rId12" Type="http://schemas.openxmlformats.org/officeDocument/2006/relationships/hyperlink" Target="https://miniportal.uzp.gov.pl/WarunkiUslugi" TargetMode="External"/><Relationship Id="rId17" Type="http://schemas.openxmlformats.org/officeDocument/2006/relationships/hyperlink" Target="https://www.uzp.gov.pl/ukraina/komunikaty/nowe-podstawy-wykluczenia-z-postepowania-lub-konkursu-oraz-kara-pieniezna-jako-sankcje-w-celu-przeciwdzialania-wspieraniu-agresji-federacji-rosyjskiej-na-ukraine" TargetMode="External"/><Relationship Id="rId2" Type="http://schemas.openxmlformats.org/officeDocument/2006/relationships/styles" Target="styles.xml"/><Relationship Id="rId16" Type="http://schemas.openxmlformats.org/officeDocument/2006/relationships/hyperlink" Target="https://miniportal.uzp.gov.pl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ekretariat@zlota-jesien-dps.p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zp.gov.pl/__data/assets/pdf_file/0016/47401/Jak-nalezy-podpisac-oferte-w-postaci-elektronicznej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epuap.gov.pl/wps/portal" TargetMode="External"/><Relationship Id="rId19" Type="http://schemas.openxmlformats.org/officeDocument/2006/relationships/hyperlink" Target="mailto:iodo@zlota-jesien-dps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p.powiatraciborski.pl/dps/zamowienia.html" TargetMode="External"/><Relationship Id="rId14" Type="http://schemas.openxmlformats.org/officeDocument/2006/relationships/hyperlink" Target="https://epuap.gov.pl/wps/portal/strefa-klienta/regulami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12</Pages>
  <Words>4922</Words>
  <Characters>29537</Characters>
  <Application>Microsoft Office Word</Application>
  <DocSecurity>0</DocSecurity>
  <Lines>246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33</cp:revision>
  <cp:lastPrinted>2021-11-30T12:50:00Z</cp:lastPrinted>
  <dcterms:created xsi:type="dcterms:W3CDTF">2021-05-19T12:36:00Z</dcterms:created>
  <dcterms:modified xsi:type="dcterms:W3CDTF">2022-11-21T11:49:00Z</dcterms:modified>
</cp:coreProperties>
</file>