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19BB" w14:textId="5AE8D437" w:rsidR="00187A31" w:rsidRPr="00187A31" w:rsidRDefault="00E46018" w:rsidP="00187A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NR sprawy: SA.252.</w:t>
      </w:r>
      <w:r w:rsidR="00C156B4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187A31" w:rsidRPr="00187A31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42272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2811C199" w14:textId="77777777" w:rsidR="00187A31" w:rsidRPr="00187A31" w:rsidRDefault="00187A31" w:rsidP="00187A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C3CD9EE" w14:textId="77777777" w:rsidR="00187A31" w:rsidRPr="00187A31" w:rsidRDefault="00187A31" w:rsidP="00187A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816703" w14:textId="77777777" w:rsidR="00187A31" w:rsidRPr="00187A31" w:rsidRDefault="00187A31" w:rsidP="00187A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/>
          <w:sz w:val="24"/>
          <w:szCs w:val="24"/>
        </w:rPr>
        <w:t>SPECYFIKACJA WARUNKÓW ZAMÓWIENIA (dalej SWZ)</w:t>
      </w:r>
    </w:p>
    <w:p w14:paraId="6059B8FA" w14:textId="77777777" w:rsidR="00187A31" w:rsidRPr="00187A31" w:rsidRDefault="00187A31" w:rsidP="00187A31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6547A263" w14:textId="1193CD95" w:rsidR="0042272A" w:rsidRPr="0042272A" w:rsidRDefault="00187A31" w:rsidP="00422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/>
          <w:sz w:val="24"/>
          <w:szCs w:val="24"/>
        </w:rPr>
        <w:t>Nazwa postępowania</w:t>
      </w:r>
      <w:r w:rsidRPr="0042272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2272A" w:rsidRPr="0042272A">
        <w:rPr>
          <w:rFonts w:ascii="Times New Roman" w:hAnsi="Times New Roman" w:cs="Times New Roman"/>
          <w:b/>
          <w:bCs/>
          <w:sz w:val="24"/>
          <w:szCs w:val="24"/>
        </w:rPr>
        <w:t xml:space="preserve">Dostawa mleka i   produktów mleczarskich </w:t>
      </w:r>
      <w:r w:rsidR="00C156B4">
        <w:rPr>
          <w:rFonts w:ascii="Times New Roman" w:hAnsi="Times New Roman" w:cs="Times New Roman"/>
          <w:b/>
          <w:bCs/>
          <w:sz w:val="24"/>
          <w:szCs w:val="24"/>
        </w:rPr>
        <w:t>na I półrocze 2023</w:t>
      </w:r>
      <w:r w:rsidR="0042272A" w:rsidRPr="0042272A">
        <w:rPr>
          <w:rFonts w:ascii="Times New Roman" w:hAnsi="Times New Roman" w:cs="Times New Roman"/>
          <w:b/>
          <w:bCs/>
          <w:sz w:val="24"/>
          <w:szCs w:val="24"/>
        </w:rPr>
        <w:t xml:space="preserve"> r.  z podziałem na części:</w:t>
      </w:r>
    </w:p>
    <w:p w14:paraId="082D9559" w14:textId="77777777" w:rsidR="0042272A" w:rsidRPr="0042272A" w:rsidRDefault="0042272A" w:rsidP="00422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2272A">
        <w:rPr>
          <w:rFonts w:ascii="Times New Roman" w:hAnsi="Times New Roman" w:cs="Times New Roman"/>
          <w:b/>
          <w:bCs/>
          <w:sz w:val="24"/>
          <w:szCs w:val="24"/>
        </w:rPr>
        <w:t>Część I – Dostawa mleka i produktów mleczarskich</w:t>
      </w:r>
    </w:p>
    <w:p w14:paraId="6D1A3552" w14:textId="066FBCCB" w:rsidR="00187A31" w:rsidRPr="00187A31" w:rsidRDefault="0042272A" w:rsidP="00422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2272A">
        <w:rPr>
          <w:rFonts w:ascii="Times New Roman" w:hAnsi="Times New Roman" w:cs="Times New Roman"/>
          <w:b/>
          <w:bCs/>
          <w:sz w:val="24"/>
          <w:szCs w:val="24"/>
        </w:rPr>
        <w:t>Część II-  Dostawa past serowych i tłuszczy</w:t>
      </w:r>
    </w:p>
    <w:p w14:paraId="217C7736" w14:textId="69C09C13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Postępowanie prowadzone jest zgodnie z ustawą z dnia 11 września 2019 r. - Prawo zamówień publicznych (dalej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>) (</w:t>
      </w:r>
      <w:proofErr w:type="spellStart"/>
      <w:r w:rsidR="0042272A">
        <w:rPr>
          <w:rFonts w:ascii="Times New Roman" w:eastAsia="Calibri" w:hAnsi="Times New Roman" w:cs="Times New Roman"/>
          <w:sz w:val="24"/>
          <w:szCs w:val="24"/>
        </w:rPr>
        <w:t>tj.</w:t>
      </w:r>
      <w:r w:rsidRPr="00187A31">
        <w:rPr>
          <w:rFonts w:ascii="Times New Roman" w:eastAsia="Calibri" w:hAnsi="Times New Roman" w:cs="Times New Roman"/>
          <w:sz w:val="24"/>
          <w:szCs w:val="24"/>
        </w:rPr>
        <w:t>Dz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>. U. z 20</w:t>
      </w:r>
      <w:r w:rsidR="001E12C2">
        <w:rPr>
          <w:rFonts w:ascii="Times New Roman" w:eastAsia="Calibri" w:hAnsi="Times New Roman" w:cs="Times New Roman"/>
          <w:sz w:val="24"/>
          <w:szCs w:val="24"/>
        </w:rPr>
        <w:t>2</w:t>
      </w:r>
      <w:r w:rsidR="00C156B4">
        <w:rPr>
          <w:rFonts w:ascii="Times New Roman" w:eastAsia="Calibri" w:hAnsi="Times New Roman" w:cs="Times New Roman"/>
          <w:sz w:val="24"/>
          <w:szCs w:val="24"/>
        </w:rPr>
        <w:t>2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C156B4">
        <w:rPr>
          <w:rFonts w:ascii="Times New Roman" w:eastAsia="Calibri" w:hAnsi="Times New Roman" w:cs="Times New Roman"/>
          <w:sz w:val="24"/>
          <w:szCs w:val="24"/>
        </w:rPr>
        <w:t>1710</w:t>
      </w:r>
      <w:r w:rsidR="0042272A">
        <w:rPr>
          <w:rFonts w:ascii="Times New Roman" w:eastAsia="Calibri" w:hAnsi="Times New Roman" w:cs="Times New Roman"/>
          <w:sz w:val="24"/>
          <w:szCs w:val="24"/>
        </w:rPr>
        <w:t xml:space="preserve"> ze zm.)</w:t>
      </w:r>
    </w:p>
    <w:p w14:paraId="3EF6262A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22E10B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492016EC" w14:textId="77777777" w:rsidR="00187A31" w:rsidRPr="00187A31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187A31">
        <w:rPr>
          <w:rFonts w:ascii="Times New Roman" w:eastAsia="Calibri" w:hAnsi="Times New Roman" w:cs="Times New Roman"/>
          <w:sz w:val="24"/>
          <w:szCs w:val="24"/>
        </w:rPr>
        <w:t>, ul. Grzonki 1 , 47-400 Racibórz, numer telefonu: +48 32 415-20-01. Godziny pracy – od 7</w:t>
      </w:r>
      <w:r w:rsidRPr="00187A31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187A31">
        <w:rPr>
          <w:rFonts w:ascii="Times New Roman" w:eastAsia="Calibri" w:hAnsi="Times New Roman" w:cs="Times New Roman"/>
          <w:sz w:val="24"/>
          <w:szCs w:val="24"/>
        </w:rPr>
        <w:t>-15</w:t>
      </w:r>
      <w:r w:rsidRPr="00187A31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6F1C30DA" w14:textId="1CE6ACD5" w:rsidR="00187A31" w:rsidRPr="00187A31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Adres poczty elektronicznej: </w:t>
      </w:r>
      <w:hyperlink r:id="rId7" w:history="1">
        <w:r w:rsidR="00C950D3" w:rsidRPr="00055E92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78B0239" w14:textId="77777777" w:rsidR="00187A31" w:rsidRPr="00187A31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1AE11542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187A31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8" w:history="1">
        <w:r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  <w:r w:rsidRPr="00187A31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47F94291" w14:textId="77777777" w:rsidR="00187A31" w:rsidRPr="00187A31" w:rsidRDefault="00187A31" w:rsidP="00187A31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289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Adres skrytki </w:t>
      </w:r>
      <w:proofErr w:type="spellStart"/>
      <w:r w:rsidRPr="00187A31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ePUAP</w:t>
      </w:r>
      <w:proofErr w:type="spellEnd"/>
      <w:r w:rsidRPr="00187A31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:</w:t>
      </w:r>
      <w:r w:rsidRPr="00187A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87A31">
        <w:rPr>
          <w:rFonts w:ascii="Times New Roman" w:hAnsi="Times New Roman" w:cs="Times New Roman"/>
          <w:sz w:val="24"/>
          <w:szCs w:val="24"/>
        </w:rPr>
        <w:t>DPSZJRaaciborz</w:t>
      </w:r>
      <w:proofErr w:type="spellEnd"/>
      <w:r w:rsidRPr="00187A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87A31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407B9A5B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60DD5B31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 ADRES STRONY INTERNETOWEJ, NA KTÓREJ UDOSTĘPNIANE BĘDĄ ZMIANY I WYJAŚNIENIA TREŚCI SWZ ORAZ INNE DOKUMENTY ZAMÓWIENIA BEZPOŚREDNIO ZWIĄZANE Z POSTĘPOWANIEM O UDZIELENIE ZAMÓWIENIA. </w:t>
      </w:r>
    </w:p>
    <w:p w14:paraId="2700413E" w14:textId="77777777" w:rsidR="00187A31" w:rsidRPr="00187A31" w:rsidRDefault="00000000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9" w:history="1">
        <w:r w:rsidR="00187A31"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</w:p>
    <w:p w14:paraId="4FD3A437" w14:textId="77777777" w:rsidR="00187A31" w:rsidRPr="00187A31" w:rsidRDefault="00187A31" w:rsidP="0077142F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2.1.  W postępowaniu o udzielenie zamówienia komunikacja między zamawiającym a wykonawcami odbywa się przy użyciu 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, który dostępny jest pod adresem: </w:t>
      </w:r>
      <w:bookmarkStart w:id="0" w:name="_Hlk71091151"/>
      <w:r w:rsidRPr="00187A31">
        <w:fldChar w:fldCharType="begin"/>
      </w:r>
      <w:r w:rsidRPr="00187A31">
        <w:instrText xml:space="preserve"> HYPERLINK "https://miniportal.uzp.gov.pl/" </w:instrText>
      </w:r>
      <w:r w:rsidRPr="00187A31">
        <w:fldChar w:fldCharType="separate"/>
      </w:r>
      <w:r w:rsidRPr="00187A31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https://miniportal.uzp.gov.pl/</w:t>
      </w:r>
      <w:r w:rsidRPr="00187A31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187A31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ePUAPu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dostępnego pod adresem: </w:t>
      </w:r>
      <w:hyperlink r:id="rId10" w:history="1">
        <w:r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 oraz poczty elektronicznej: </w:t>
      </w:r>
      <w:hyperlink r:id="rId11" w:history="1">
        <w:r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sekretariat@zlota-jesien-dps.pl</w:t>
        </w:r>
      </w:hyperlink>
    </w:p>
    <w:p w14:paraId="054FB0C5" w14:textId="77777777" w:rsidR="00187A31" w:rsidRPr="00C950D3" w:rsidRDefault="00187A31" w:rsidP="0077142F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187A31">
        <w:rPr>
          <w:rFonts w:ascii="Times New Roman" w:eastAsia="Calibri" w:hAnsi="Times New Roman" w:cs="Times New Roman"/>
          <w:b/>
          <w:sz w:val="24"/>
          <w:szCs w:val="24"/>
        </w:rPr>
        <w:t>ePUAP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ma dostęp do następujących formularzy: </w:t>
      </w:r>
      <w:r w:rsidRPr="00C950D3">
        <w:rPr>
          <w:rFonts w:ascii="Times New Roman" w:eastAsia="Calibri" w:hAnsi="Times New Roman" w:cs="Times New Roman"/>
          <w:sz w:val="24"/>
          <w:szCs w:val="24"/>
        </w:rPr>
        <w:t>„Formularz do złożenia, zmiany, wycofania oferty lub wniosku” oraz „Formularz do komunikacji”.</w:t>
      </w:r>
    </w:p>
    <w:p w14:paraId="5D3D206D" w14:textId="77777777" w:rsidR="00187A31" w:rsidRPr="00187A31" w:rsidRDefault="00187A31" w:rsidP="0077142F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187A31">
        <w:rPr>
          <w:rFonts w:ascii="Times New Roman" w:eastAsia="Calibri" w:hAnsi="Times New Roman" w:cs="Times New Roman"/>
          <w:iCs/>
          <w:sz w:val="24"/>
          <w:szCs w:val="24"/>
        </w:rPr>
        <w:t xml:space="preserve">Regulaminie korzystania z systemu </w:t>
      </w:r>
      <w:proofErr w:type="spellStart"/>
      <w:r w:rsidRPr="00187A31">
        <w:rPr>
          <w:rFonts w:ascii="Times New Roman" w:eastAsia="Calibri" w:hAnsi="Times New Roman" w:cs="Times New Roman"/>
          <w:iCs/>
          <w:sz w:val="24"/>
          <w:szCs w:val="24"/>
        </w:rPr>
        <w:t>miniPortal</w:t>
      </w:r>
      <w:proofErr w:type="spellEnd"/>
      <w:r w:rsidRPr="00187A31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r w:rsidRPr="00187A31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2">
        <w:r w:rsidRPr="00187A31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3">
        <w:r w:rsidRPr="00187A31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187A31">
        <w:t xml:space="preserve"> </w:t>
      </w:r>
      <w:r w:rsidRPr="00187A31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</w:t>
      </w:r>
      <w:proofErr w:type="spellStart"/>
      <w:r w:rsidRPr="00187A31">
        <w:rPr>
          <w:rFonts w:ascii="Times New Roman" w:eastAsia="Calibri" w:hAnsi="Times New Roman" w:cs="Times New Roman"/>
          <w:iCs/>
          <w:sz w:val="24"/>
          <w:szCs w:val="24"/>
        </w:rPr>
        <w:t>ePUAP</w:t>
      </w:r>
      <w:proofErr w:type="spellEnd"/>
      <w:r w:rsidRPr="00187A31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Pr="00187A31">
        <w:t xml:space="preserve"> </w:t>
      </w:r>
      <w:r w:rsidRPr="00187A31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4" w:history="1">
        <w:r w:rsidRPr="00187A31">
          <w:rPr>
            <w:rFonts w:ascii="Times New Roman" w:eastAsia="Calibri" w:hAnsi="Times New Roman" w:cs="Times New Roman"/>
            <w:iCs/>
            <w:color w:val="0000FF"/>
            <w:sz w:val="24"/>
            <w:szCs w:val="24"/>
            <w:u w:val="single"/>
          </w:rPr>
          <w:t>https://epuap.gov.pl/wps/portal/strefa-klienta/regulamin</w:t>
        </w:r>
      </w:hyperlink>
    </w:p>
    <w:p w14:paraId="0D11CB8B" w14:textId="77777777" w:rsidR="00187A31" w:rsidRPr="00187A31" w:rsidRDefault="00187A31" w:rsidP="0077142F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C950D3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7EBA5415" w14:textId="77777777" w:rsidR="00187A31" w:rsidRPr="00187A31" w:rsidRDefault="00187A31" w:rsidP="0077142F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2.5.  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D38997F" w14:textId="77777777" w:rsidR="00187A31" w:rsidRPr="00187A31" w:rsidRDefault="00187A31" w:rsidP="0077142F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2.6.  Zamawiający przekazuje link do postępowania oraz ID postępowania jako załącznik do SWZ. Dane postępowanie można wyszukać również na Liście wszystkich postępowań w 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>, klikając wcześniej opcję „Dla Wykonawców” lub ze strony głównej z zakładki Postępowania</w:t>
      </w:r>
      <w:r w:rsidRPr="00187A3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0F657E52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ABD9D1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3. TRYB UDZIELENIA ZAMÓWIENIA.</w:t>
      </w:r>
    </w:p>
    <w:p w14:paraId="32D01273" w14:textId="77777777" w:rsidR="00187A31" w:rsidRPr="00187A31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7360925A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F7618" w14:textId="080BDC90" w:rsidR="00C950D3" w:rsidRDefault="00187A31" w:rsidP="00C950D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4. OPIS PRZEDMIOTU ZAMÓWIENIA i  JEGO ZAKRES.</w:t>
      </w:r>
    </w:p>
    <w:p w14:paraId="25CD1229" w14:textId="4B6EDB58" w:rsidR="00C950D3" w:rsidRPr="009F58DC" w:rsidRDefault="00C950D3" w:rsidP="00C950D3">
      <w:pPr>
        <w:pStyle w:val="Tekstpodstawowy"/>
        <w:rPr>
          <w:szCs w:val="24"/>
        </w:rPr>
      </w:pPr>
      <w:r w:rsidRPr="009F58DC">
        <w:rPr>
          <w:szCs w:val="24"/>
        </w:rPr>
        <w:t>4.1. Przedmiotem zamówienia jest sukcesywna dostawa mleka i produktów mleczarskich oraz past serowych do smarowania i tłuszczy dla Domu Pomocy Społecznej „Złota Jesień” w Raciborzu.</w:t>
      </w:r>
      <w:r w:rsidR="009F58DC" w:rsidRPr="009F58DC">
        <w:rPr>
          <w:szCs w:val="24"/>
        </w:rPr>
        <w:t xml:space="preserve"> </w:t>
      </w:r>
      <w:r w:rsidRPr="009F58DC">
        <w:rPr>
          <w:szCs w:val="24"/>
        </w:rPr>
        <w:t xml:space="preserve"> Zakres zamówienia podzielono na </w:t>
      </w:r>
      <w:r w:rsidRPr="009F58DC">
        <w:rPr>
          <w:szCs w:val="24"/>
          <w:u w:val="single"/>
        </w:rPr>
        <w:t>dwie oddzielne</w:t>
      </w:r>
      <w:r w:rsidRPr="009F58DC">
        <w:rPr>
          <w:szCs w:val="24"/>
        </w:rPr>
        <w:t xml:space="preserve"> części :</w:t>
      </w:r>
    </w:p>
    <w:p w14:paraId="43E57EEC" w14:textId="57A0ADD9" w:rsidR="00C950D3" w:rsidRPr="009F58DC" w:rsidRDefault="009F58DC" w:rsidP="009F58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Część I  </w:t>
      </w:r>
      <w:r w:rsidR="00C950D3" w:rsidRPr="009F58DC">
        <w:rPr>
          <w:rFonts w:ascii="Times New Roman" w:hAnsi="Times New Roman" w:cs="Times New Roman"/>
          <w:sz w:val="24"/>
          <w:szCs w:val="24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5561"/>
        <w:gridCol w:w="1590"/>
        <w:gridCol w:w="761"/>
        <w:gridCol w:w="910"/>
      </w:tblGrid>
      <w:tr w:rsidR="00C950D3" w:rsidRPr="009F58DC" w14:paraId="4BF45375" w14:textId="77777777" w:rsidTr="0072540B">
        <w:tc>
          <w:tcPr>
            <w:tcW w:w="0" w:type="auto"/>
            <w:shd w:val="clear" w:color="auto" w:fill="auto"/>
          </w:tcPr>
          <w:p w14:paraId="5642EBF7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14:paraId="60634077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14:paraId="5AACF7FC" w14:textId="77777777" w:rsidR="00C950D3" w:rsidRPr="009F58DC" w:rsidRDefault="00C950D3" w:rsidP="009F58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Wielkość</w:t>
            </w:r>
          </w:p>
          <w:p w14:paraId="38B267D2" w14:textId="77777777" w:rsidR="00C950D3" w:rsidRPr="009F58DC" w:rsidRDefault="00C950D3" w:rsidP="009F58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opakowania</w:t>
            </w:r>
          </w:p>
          <w:p w14:paraId="2F45C4FF" w14:textId="77777777" w:rsidR="00C950D3" w:rsidRPr="009F58DC" w:rsidRDefault="00C950D3" w:rsidP="009F58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14:paraId="22A33F15" w14:textId="77777777" w:rsidR="00C950D3" w:rsidRPr="009F58DC" w:rsidRDefault="00C950D3" w:rsidP="009F58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Jedn</w:t>
            </w:r>
            <w:proofErr w:type="spellEnd"/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14:paraId="6BB7D74D" w14:textId="77777777" w:rsidR="00C950D3" w:rsidRPr="009F58DC" w:rsidRDefault="00C950D3" w:rsidP="009F58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Ilość dostawy</w:t>
            </w:r>
          </w:p>
          <w:p w14:paraId="06CB9A8A" w14:textId="77777777" w:rsidR="00C950D3" w:rsidRPr="009F58DC" w:rsidRDefault="00C950D3" w:rsidP="009F58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950D3" w:rsidRPr="009F58DC" w14:paraId="56132C43" w14:textId="77777777" w:rsidTr="0072540B">
        <w:tc>
          <w:tcPr>
            <w:tcW w:w="0" w:type="auto"/>
            <w:shd w:val="clear" w:color="auto" w:fill="auto"/>
          </w:tcPr>
          <w:p w14:paraId="77329999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6B3B8A93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66401D50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44B18644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6978B05F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8DC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</w:tr>
      <w:tr w:rsidR="00C950D3" w:rsidRPr="009F58DC" w14:paraId="05CA8CFF" w14:textId="77777777" w:rsidTr="0072540B">
        <w:tc>
          <w:tcPr>
            <w:tcW w:w="0" w:type="auto"/>
            <w:shd w:val="clear" w:color="auto" w:fill="auto"/>
          </w:tcPr>
          <w:p w14:paraId="3895FAEE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CC8483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Mleko</w:t>
            </w:r>
          </w:p>
          <w:p w14:paraId="5A8731F5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Mleko pasteryzowane- spożywcze 2 % tłuszczu</w:t>
            </w:r>
          </w:p>
        </w:tc>
        <w:tc>
          <w:tcPr>
            <w:tcW w:w="0" w:type="auto"/>
            <w:shd w:val="clear" w:color="auto" w:fill="auto"/>
          </w:tcPr>
          <w:p w14:paraId="0F94650A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Opakowanie</w:t>
            </w:r>
          </w:p>
          <w:p w14:paraId="4AF4ECBA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14:paraId="312A68F9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9E449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14:paraId="6D879776" w14:textId="748B2C76" w:rsidR="009F58DC" w:rsidRPr="00FE4CCB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10100</w:t>
            </w:r>
          </w:p>
        </w:tc>
      </w:tr>
      <w:tr w:rsidR="00C950D3" w:rsidRPr="009F58DC" w14:paraId="46073562" w14:textId="77777777" w:rsidTr="0072540B">
        <w:tc>
          <w:tcPr>
            <w:tcW w:w="0" w:type="auto"/>
            <w:shd w:val="clear" w:color="auto" w:fill="auto"/>
          </w:tcPr>
          <w:p w14:paraId="468FC151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13F8207D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Śmietanka  30 %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tł.</w:t>
            </w:r>
          </w:p>
          <w:p w14:paraId="310309A4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654DFC1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330g  – 500 g</w:t>
            </w:r>
          </w:p>
        </w:tc>
        <w:tc>
          <w:tcPr>
            <w:tcW w:w="0" w:type="auto"/>
            <w:shd w:val="clear" w:color="auto" w:fill="auto"/>
          </w:tcPr>
          <w:p w14:paraId="24B5E758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78E572" w14:textId="688F3983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C950D3" w:rsidRPr="009F58DC" w14:paraId="3953559F" w14:textId="77777777" w:rsidTr="0072540B">
        <w:tc>
          <w:tcPr>
            <w:tcW w:w="0" w:type="auto"/>
            <w:shd w:val="clear" w:color="auto" w:fill="auto"/>
          </w:tcPr>
          <w:p w14:paraId="1D97CAE5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634F61F2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Śmietana 12 %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14:paraId="776D67F0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9590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330g- 500 g</w:t>
            </w:r>
          </w:p>
        </w:tc>
        <w:tc>
          <w:tcPr>
            <w:tcW w:w="0" w:type="auto"/>
            <w:shd w:val="clear" w:color="auto" w:fill="auto"/>
          </w:tcPr>
          <w:p w14:paraId="22191851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6ACCC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DFF1FD" w14:textId="15065BC9" w:rsidR="00FE4CCB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C950D3" w:rsidRPr="009F58DC" w14:paraId="1B7F42FD" w14:textId="77777777" w:rsidTr="0072540B">
        <w:tc>
          <w:tcPr>
            <w:tcW w:w="0" w:type="auto"/>
            <w:shd w:val="clear" w:color="auto" w:fill="auto"/>
          </w:tcPr>
          <w:p w14:paraId="4D087F04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59FD9684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Ser żółty typu SALAMI</w:t>
            </w:r>
          </w:p>
          <w:p w14:paraId="70842C87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Ser żółty na bazie mleka pasteryzowanego</w:t>
            </w:r>
          </w:p>
          <w:p w14:paraId="19AD2A6F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14:paraId="2341B3AD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6B509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14:paraId="72ABF528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8E608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6CDAD55" w14:textId="70F7896A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950D3" w:rsidRPr="009F58DC" w14:paraId="24E291D3" w14:textId="77777777" w:rsidTr="0072540B">
        <w:tc>
          <w:tcPr>
            <w:tcW w:w="0" w:type="auto"/>
            <w:shd w:val="clear" w:color="auto" w:fill="auto"/>
          </w:tcPr>
          <w:p w14:paraId="7C39A4B8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4A712B9E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Ser żółty typu GOUDA</w:t>
            </w:r>
          </w:p>
          <w:p w14:paraId="72A32124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Ser żółty na bazie mleka pasteryzowanego</w:t>
            </w:r>
          </w:p>
          <w:p w14:paraId="773B4CA0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o zawartości tłuszczu  w 100g produktu do 30 g</w:t>
            </w:r>
          </w:p>
        </w:tc>
        <w:tc>
          <w:tcPr>
            <w:tcW w:w="0" w:type="auto"/>
            <w:shd w:val="clear" w:color="auto" w:fill="auto"/>
          </w:tcPr>
          <w:p w14:paraId="38F77B5B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414D3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14:paraId="13DF9010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66C24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8F48A4" w14:textId="6392D240" w:rsidR="00FE4CCB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950D3" w:rsidRPr="009F58DC" w14:paraId="2ED23C43" w14:textId="77777777" w:rsidTr="0072540B">
        <w:tc>
          <w:tcPr>
            <w:tcW w:w="0" w:type="auto"/>
            <w:shd w:val="clear" w:color="auto" w:fill="auto"/>
          </w:tcPr>
          <w:p w14:paraId="230118C1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7C1F7A6D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Ser parzony( domowy)  z kminkiem </w:t>
            </w:r>
          </w:p>
          <w:p w14:paraId="5EA8B164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wartości odżywcze w 100g  białko co najmniej 20 g, </w:t>
            </w:r>
          </w:p>
        </w:tc>
        <w:tc>
          <w:tcPr>
            <w:tcW w:w="0" w:type="auto"/>
            <w:shd w:val="clear" w:color="auto" w:fill="auto"/>
          </w:tcPr>
          <w:p w14:paraId="08AA24AB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D77B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blok do 2 kg</w:t>
            </w:r>
          </w:p>
        </w:tc>
        <w:tc>
          <w:tcPr>
            <w:tcW w:w="0" w:type="auto"/>
            <w:shd w:val="clear" w:color="auto" w:fill="auto"/>
          </w:tcPr>
          <w:p w14:paraId="70F62E72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60C780" w14:textId="1F11B3DD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950D3" w:rsidRPr="009F58DC" w14:paraId="2D4FAC2C" w14:textId="77777777" w:rsidTr="0072540B">
        <w:tc>
          <w:tcPr>
            <w:tcW w:w="0" w:type="auto"/>
            <w:shd w:val="clear" w:color="auto" w:fill="auto"/>
          </w:tcPr>
          <w:p w14:paraId="525EAA1C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14:paraId="14B0D0DC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Twaróg półtłusty 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typu krajanka ( nie mielony) wartości odżywcze w 100g , białko co najmniej 15 g,  tłuszcz  4 g</w:t>
            </w:r>
          </w:p>
        </w:tc>
        <w:tc>
          <w:tcPr>
            <w:tcW w:w="0" w:type="auto"/>
            <w:shd w:val="clear" w:color="auto" w:fill="auto"/>
          </w:tcPr>
          <w:p w14:paraId="5E4955D9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Opakowanie max 1 kg</w:t>
            </w:r>
          </w:p>
        </w:tc>
        <w:tc>
          <w:tcPr>
            <w:tcW w:w="0" w:type="auto"/>
            <w:shd w:val="clear" w:color="auto" w:fill="auto"/>
          </w:tcPr>
          <w:p w14:paraId="3E6F3C13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60815D" w14:textId="6B11328E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C950D3" w:rsidRPr="009F58DC" w14:paraId="74DC2A19" w14:textId="77777777" w:rsidTr="0072540B">
        <w:tc>
          <w:tcPr>
            <w:tcW w:w="0" w:type="auto"/>
            <w:shd w:val="clear" w:color="auto" w:fill="auto"/>
          </w:tcPr>
          <w:p w14:paraId="648CD03A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14:paraId="3CD7ABBB" w14:textId="5BB6007D" w:rsidR="009F58DC" w:rsidRPr="009F58DC" w:rsidRDefault="009F58DC" w:rsidP="009F58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</w:rPr>
              <w:t>Masło „extra</w:t>
            </w:r>
            <w:r w:rsidRPr="009F58DC">
              <w:rPr>
                <w:rFonts w:ascii="Times New Roman" w:hAnsi="Times New Roman" w:cs="Times New Roman"/>
              </w:rPr>
              <w:t xml:space="preserve">”  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Zawartość tł. 82 %, produkt o wyraźnym zapachu  i smaku masła, niekruczący się podczas porcjowania</w:t>
            </w:r>
          </w:p>
        </w:tc>
        <w:tc>
          <w:tcPr>
            <w:tcW w:w="0" w:type="auto"/>
            <w:shd w:val="clear" w:color="auto" w:fill="auto"/>
          </w:tcPr>
          <w:p w14:paraId="4CD93891" w14:textId="77777777" w:rsidR="006311F3" w:rsidRDefault="006311F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BD94C" w14:textId="7A2DDF3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Kostka 200g</w:t>
            </w:r>
          </w:p>
        </w:tc>
        <w:tc>
          <w:tcPr>
            <w:tcW w:w="0" w:type="auto"/>
            <w:shd w:val="clear" w:color="auto" w:fill="auto"/>
          </w:tcPr>
          <w:p w14:paraId="486C34D7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08BB9" w14:textId="77777777" w:rsidR="00C950D3" w:rsidRPr="009F58DC" w:rsidRDefault="00C950D3" w:rsidP="00631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F7DC5A" w14:textId="77777777" w:rsidR="006311F3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D10DA" w14:textId="445BE89E" w:rsidR="009F58DC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C950D3" w:rsidRPr="009F58DC" w14:paraId="6EA33D15" w14:textId="77777777" w:rsidTr="0072540B">
        <w:tc>
          <w:tcPr>
            <w:tcW w:w="0" w:type="auto"/>
            <w:shd w:val="clear" w:color="auto" w:fill="auto"/>
          </w:tcPr>
          <w:p w14:paraId="3D47F60C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0CB6F2AB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Ser topiony czysty </w:t>
            </w:r>
          </w:p>
          <w:p w14:paraId="6188487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Zawartość tłuszczu w 100g produktu do 27 g </w:t>
            </w:r>
          </w:p>
        </w:tc>
        <w:tc>
          <w:tcPr>
            <w:tcW w:w="0" w:type="auto"/>
            <w:shd w:val="clear" w:color="auto" w:fill="auto"/>
          </w:tcPr>
          <w:p w14:paraId="4450B580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Pakowany </w:t>
            </w:r>
          </w:p>
          <w:p w14:paraId="674FD92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14:paraId="7D4A64FC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11241D" w14:textId="455DC347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950D3" w:rsidRPr="009F58DC" w14:paraId="09F18862" w14:textId="77777777" w:rsidTr="0072540B">
        <w:tc>
          <w:tcPr>
            <w:tcW w:w="0" w:type="auto"/>
            <w:shd w:val="clear" w:color="auto" w:fill="auto"/>
          </w:tcPr>
          <w:p w14:paraId="076B329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368063F5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Twarożek ziarnisty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wartości odżywcze w 100g </w:t>
            </w:r>
          </w:p>
          <w:p w14:paraId="76878212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białko co najmniej 10 g, tłuszcz  do  6 g</w:t>
            </w:r>
          </w:p>
        </w:tc>
        <w:tc>
          <w:tcPr>
            <w:tcW w:w="0" w:type="auto"/>
            <w:shd w:val="clear" w:color="auto" w:fill="auto"/>
          </w:tcPr>
          <w:p w14:paraId="4795E519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Kubek</w:t>
            </w:r>
          </w:p>
          <w:p w14:paraId="5C82D3F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150 g – 200 g</w:t>
            </w:r>
          </w:p>
        </w:tc>
        <w:tc>
          <w:tcPr>
            <w:tcW w:w="0" w:type="auto"/>
            <w:shd w:val="clear" w:color="auto" w:fill="auto"/>
          </w:tcPr>
          <w:p w14:paraId="220A6314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87C086" w14:textId="688E9A1F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C950D3" w:rsidRPr="009F58DC" w14:paraId="10F3B776" w14:textId="77777777" w:rsidTr="0072540B">
        <w:tc>
          <w:tcPr>
            <w:tcW w:w="0" w:type="auto"/>
            <w:shd w:val="clear" w:color="auto" w:fill="auto"/>
          </w:tcPr>
          <w:p w14:paraId="1209D7D1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1EA939F4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Kefir 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wartości odżywcze w 100g  białko co najmniej 3 g,  tłuszcz  1,5g - 2 g</w:t>
            </w:r>
          </w:p>
        </w:tc>
        <w:tc>
          <w:tcPr>
            <w:tcW w:w="0" w:type="auto"/>
            <w:shd w:val="clear" w:color="auto" w:fill="auto"/>
          </w:tcPr>
          <w:p w14:paraId="5D2114FD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Kubek</w:t>
            </w:r>
          </w:p>
          <w:p w14:paraId="2655BCBF" w14:textId="77777777" w:rsidR="00C950D3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200 g- 250 g</w:t>
            </w:r>
          </w:p>
          <w:p w14:paraId="592F1576" w14:textId="1B6254A3" w:rsidR="00FE4CCB" w:rsidRPr="009F58DC" w:rsidRDefault="00FE4CCB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E572AC0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10149D" w14:textId="4430C790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C950D3" w:rsidRPr="009F58DC" w14:paraId="00668FBD" w14:textId="77777777" w:rsidTr="0072540B">
        <w:tc>
          <w:tcPr>
            <w:tcW w:w="0" w:type="auto"/>
            <w:shd w:val="clear" w:color="auto" w:fill="auto"/>
          </w:tcPr>
          <w:p w14:paraId="70D1D70C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3D33D581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Jogurt naturalny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wartości odżywcze w 100g </w:t>
            </w:r>
          </w:p>
          <w:p w14:paraId="0892904E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białko co najmniej 3 g ,  tłuszcz 2g -3 g</w:t>
            </w:r>
          </w:p>
        </w:tc>
        <w:tc>
          <w:tcPr>
            <w:tcW w:w="0" w:type="auto"/>
            <w:shd w:val="clear" w:color="auto" w:fill="auto"/>
          </w:tcPr>
          <w:p w14:paraId="79B6BD06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Kubek</w:t>
            </w:r>
          </w:p>
          <w:p w14:paraId="727E9453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150 g– 180 g</w:t>
            </w:r>
          </w:p>
        </w:tc>
        <w:tc>
          <w:tcPr>
            <w:tcW w:w="0" w:type="auto"/>
            <w:shd w:val="clear" w:color="auto" w:fill="auto"/>
          </w:tcPr>
          <w:p w14:paraId="7D0D2BCF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kg</w:t>
            </w:r>
          </w:p>
        </w:tc>
        <w:tc>
          <w:tcPr>
            <w:tcW w:w="0" w:type="auto"/>
            <w:shd w:val="clear" w:color="auto" w:fill="auto"/>
          </w:tcPr>
          <w:p w14:paraId="7D56A78C" w14:textId="225D130B" w:rsidR="00C950D3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C950D3" w:rsidRPr="009F58DC" w14:paraId="6F766F7C" w14:textId="77777777" w:rsidTr="0072540B">
        <w:tc>
          <w:tcPr>
            <w:tcW w:w="0" w:type="auto"/>
            <w:shd w:val="clear" w:color="auto" w:fill="auto"/>
          </w:tcPr>
          <w:p w14:paraId="79A4EC18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592BD52C" w14:textId="2186B481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b/>
                <w:sz w:val="20"/>
                <w:szCs w:val="20"/>
              </w:rPr>
              <w:t>Jogurt owocowy</w:t>
            </w:r>
            <w:r w:rsidR="009F58DC">
              <w:rPr>
                <w:rFonts w:ascii="Times New Roman" w:hAnsi="Times New Roman" w:cs="Times New Roman"/>
                <w:sz w:val="20"/>
                <w:szCs w:val="20"/>
              </w:rPr>
              <w:t xml:space="preserve"> wartości odżywcze w 100g   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białko co najmniej 2,5</w:t>
            </w:r>
            <w:r w:rsidR="009F58DC">
              <w:rPr>
                <w:rFonts w:ascii="Times New Roman" w:hAnsi="Times New Roman" w:cs="Times New Roman"/>
                <w:sz w:val="20"/>
                <w:szCs w:val="20"/>
              </w:rPr>
              <w:t xml:space="preserve"> g, tłuszcz  2g – 3g, 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zawartość owoców co najmniej 9 %</w:t>
            </w:r>
          </w:p>
          <w:p w14:paraId="019DD214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58DC">
              <w:rPr>
                <w:rFonts w:ascii="Times New Roman" w:hAnsi="Times New Roman" w:cs="Times New Roman"/>
                <w:sz w:val="18"/>
                <w:szCs w:val="18"/>
              </w:rPr>
              <w:t xml:space="preserve">np.: </w:t>
            </w:r>
            <w:proofErr w:type="spellStart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>Zott</w:t>
            </w:r>
            <w:proofErr w:type="spellEnd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>Jobella</w:t>
            </w:r>
            <w:proofErr w:type="spellEnd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14:paraId="1E90FB9F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Kubek</w:t>
            </w:r>
          </w:p>
          <w:p w14:paraId="3B11B8A3" w14:textId="77777777" w:rsidR="00C950D3" w:rsidRPr="009F58DC" w:rsidRDefault="00C950D3" w:rsidP="009F5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150g – 180 g</w:t>
            </w:r>
          </w:p>
        </w:tc>
        <w:tc>
          <w:tcPr>
            <w:tcW w:w="0" w:type="auto"/>
            <w:shd w:val="clear" w:color="auto" w:fill="auto"/>
          </w:tcPr>
          <w:p w14:paraId="31E51B32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12462" w14:textId="77777777" w:rsidR="00C950D3" w:rsidRPr="009F58DC" w:rsidRDefault="00C950D3" w:rsidP="009F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3E59F4" w14:textId="77777777" w:rsidR="00E87B42" w:rsidRDefault="00E87B42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D878F" w14:textId="2C8EE8A1" w:rsidR="009F58DC" w:rsidRPr="009F58DC" w:rsidRDefault="006311F3" w:rsidP="009F58D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</w:tbl>
    <w:p w14:paraId="3E02BDCA" w14:textId="090C6E9B" w:rsidR="003B0D3B" w:rsidRPr="003B0D3B" w:rsidRDefault="00753B66" w:rsidP="00F51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="003B0D3B" w:rsidRPr="003B0D3B">
        <w:rPr>
          <w:rFonts w:ascii="Times New Roman" w:eastAsia="Calibri" w:hAnsi="Times New Roman" w:cs="Times New Roman"/>
          <w:sz w:val="24"/>
          <w:szCs w:val="24"/>
          <w:lang w:eastAsia="pl-PL"/>
        </w:rPr>
        <w:t>W/w i</w:t>
      </w:r>
      <w:r w:rsidR="003B0D3B" w:rsidRPr="003B0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6311F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B0D3B" w:rsidRPr="003B0D3B">
        <w:rPr>
          <w:rFonts w:ascii="Times New Roman" w:eastAsia="Times New Roman" w:hAnsi="Times New Roman" w:cs="Times New Roman"/>
          <w:sz w:val="24"/>
          <w:szCs w:val="24"/>
          <w:lang w:eastAsia="pl-PL"/>
        </w:rPr>
        <w:t>0%  wartości brutto umowy, która zostanie zawarta w wyniku przeprowadzenia przedmiotowego postępowania.</w:t>
      </w:r>
    </w:p>
    <w:p w14:paraId="0A37C621" w14:textId="77777777" w:rsidR="003B0D3B" w:rsidRPr="003B0D3B" w:rsidRDefault="003B0D3B" w:rsidP="00F51AE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B0D3B">
        <w:rPr>
          <w:rFonts w:ascii="Times New Roman" w:eastAsia="Times New Roman" w:hAnsi="Times New Roman" w:cs="Times New Roman"/>
          <w:sz w:val="24"/>
          <w:szCs w:val="24"/>
          <w:lang w:eastAsia="pl-PL"/>
        </w:rPr>
        <w:t>Wielkość opakowań poszczególnego asortymentu nie może być inna niż określono w kol. 3 powyższego zestawienia. Wszystkie artykuły powinny być wysokiej jakości, pierwszego gatunku w opakowaniach oznaczonych zgodnie z przepisami ustawy z dnia 25 sierpnia 2006 r, o bezpieczeństwie żywności i żywienia. W poz.13.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 Dostawy zamawiający będzie realizował następująco: Dostawa mleka we wtorek i piątek z wyjątkiem dni świątecznych do godz. 6:00; dostawy produktów mleczarskich będą dobywać się średnio dwa razy w tygodniu w terminie 2 dni od zgłoszenia przekazanego e-mailem  określającego ilość produktów, na adres wskazany przez Dostawcę. Dostawy produktów mleczarskich mogą być dostarczane  do godziny 14:00  w dni robocze. Dostawca dostarczy przedmiot umowy do siedziby zamawiającego na swój koszt i ryzyko</w:t>
      </w:r>
      <w:r w:rsidRPr="003B0D3B">
        <w:rPr>
          <w:rFonts w:ascii="Arial" w:eastAsia="Times New Roman" w:hAnsi="Arial" w:cs="Arial"/>
          <w:sz w:val="20"/>
          <w:szCs w:val="20"/>
          <w:lang w:eastAsia="pl-PL"/>
        </w:rPr>
        <w:t xml:space="preserve">.             </w:t>
      </w:r>
    </w:p>
    <w:p w14:paraId="69B4AC56" w14:textId="18B88801" w:rsidR="003139A7" w:rsidRPr="003139A7" w:rsidRDefault="003139A7" w:rsidP="003B0D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FE6C3C" w14:textId="52AB9BF1" w:rsidR="00C950D3" w:rsidRPr="00753B66" w:rsidRDefault="00753B66" w:rsidP="00C950D3">
      <w:pPr>
        <w:tabs>
          <w:tab w:val="num" w:pos="709"/>
        </w:tabs>
        <w:spacing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3B66"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 w:rsidR="00C950D3" w:rsidRPr="00753B66">
        <w:rPr>
          <w:rFonts w:ascii="Times New Roman" w:hAnsi="Times New Roman" w:cs="Times New Roman"/>
          <w:b/>
          <w:bCs/>
          <w:sz w:val="24"/>
          <w:szCs w:val="24"/>
        </w:rPr>
        <w:t>Część 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950D3" w:rsidRPr="00753B66">
        <w:rPr>
          <w:rFonts w:ascii="Times New Roman" w:hAnsi="Times New Roman" w:cs="Times New Roman"/>
          <w:sz w:val="24"/>
          <w:szCs w:val="24"/>
        </w:rPr>
        <w:t>Zakres części II obejmuje dostawę past serowych i tłuszczy w ilości i asortymencie jak niżej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6587"/>
        <w:gridCol w:w="992"/>
        <w:gridCol w:w="851"/>
      </w:tblGrid>
      <w:tr w:rsidR="00C950D3" w:rsidRPr="009F58DC" w14:paraId="40FDE8B2" w14:textId="77777777" w:rsidTr="003139A7">
        <w:trPr>
          <w:cantSplit/>
        </w:trPr>
        <w:tc>
          <w:tcPr>
            <w:tcW w:w="429" w:type="dxa"/>
          </w:tcPr>
          <w:p w14:paraId="638B0A31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6587" w:type="dxa"/>
          </w:tcPr>
          <w:p w14:paraId="6812F62E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Nazwa artykułu  i opis poszczególnego asortymentu</w:t>
            </w:r>
          </w:p>
        </w:tc>
        <w:tc>
          <w:tcPr>
            <w:tcW w:w="992" w:type="dxa"/>
          </w:tcPr>
          <w:p w14:paraId="3A7B30A2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 xml:space="preserve">Ilość dostawy </w:t>
            </w:r>
          </w:p>
          <w:p w14:paraId="23057C3D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 xml:space="preserve"> kg</w:t>
            </w:r>
          </w:p>
        </w:tc>
        <w:tc>
          <w:tcPr>
            <w:tcW w:w="851" w:type="dxa"/>
          </w:tcPr>
          <w:p w14:paraId="247BEB48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Ilość dostawy</w:t>
            </w:r>
          </w:p>
        </w:tc>
      </w:tr>
      <w:tr w:rsidR="00C950D3" w:rsidRPr="009F58DC" w14:paraId="16D442EC" w14:textId="77777777" w:rsidTr="003139A7">
        <w:trPr>
          <w:cantSplit/>
        </w:trPr>
        <w:tc>
          <w:tcPr>
            <w:tcW w:w="429" w:type="dxa"/>
          </w:tcPr>
          <w:p w14:paraId="67D4CFB3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58DC">
              <w:rPr>
                <w:rFonts w:ascii="Times New Roman" w:hAnsi="Times New Roman" w:cs="Times New Roman"/>
                <w:b/>
                <w:bCs/>
                <w:sz w:val="20"/>
              </w:rPr>
              <w:t>1.</w:t>
            </w:r>
          </w:p>
        </w:tc>
        <w:tc>
          <w:tcPr>
            <w:tcW w:w="6587" w:type="dxa"/>
          </w:tcPr>
          <w:p w14:paraId="6A30FA77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58DC">
              <w:rPr>
                <w:rFonts w:ascii="Times New Roman" w:hAnsi="Times New Roman" w:cs="Times New Roman"/>
                <w:b/>
                <w:bCs/>
                <w:sz w:val="20"/>
              </w:rPr>
              <w:t>2.</w:t>
            </w:r>
          </w:p>
        </w:tc>
        <w:tc>
          <w:tcPr>
            <w:tcW w:w="992" w:type="dxa"/>
          </w:tcPr>
          <w:p w14:paraId="74058B68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58DC">
              <w:rPr>
                <w:rFonts w:ascii="Times New Roman" w:hAnsi="Times New Roman" w:cs="Times New Roman"/>
                <w:b/>
                <w:bCs/>
                <w:sz w:val="20"/>
              </w:rPr>
              <w:t>3.</w:t>
            </w:r>
          </w:p>
        </w:tc>
        <w:tc>
          <w:tcPr>
            <w:tcW w:w="851" w:type="dxa"/>
          </w:tcPr>
          <w:p w14:paraId="13C20F5E" w14:textId="77777777" w:rsidR="00C950D3" w:rsidRPr="009F58DC" w:rsidRDefault="00C950D3" w:rsidP="007254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C950D3" w:rsidRPr="009F58DC" w14:paraId="6E618D2D" w14:textId="77777777" w:rsidTr="003139A7">
        <w:trPr>
          <w:cantSplit/>
        </w:trPr>
        <w:tc>
          <w:tcPr>
            <w:tcW w:w="429" w:type="dxa"/>
          </w:tcPr>
          <w:p w14:paraId="68180CEE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6587" w:type="dxa"/>
          </w:tcPr>
          <w:p w14:paraId="7DB50550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Serek na bazie twarogu,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wartości odżywcze w 100g zwartość białka co najmniej 4g, tłuszczu do 23g, pakowany w kubek po 100g,  pakowany w kubek po 100g – 130 g, różne smaki</w:t>
            </w:r>
          </w:p>
          <w:p w14:paraId="2499BBC2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Np.: serek kremowo-śmietankowy OSM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Ostrowia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, „Serek do chleba” OSM Włoszczowa, „Hochland kanapkowy”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Hochlad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Polska sp.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zo.o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8C4D852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2AB8945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9BE00D8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37B21B94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08FB3AFB" w14:textId="77777777" w:rsidR="00FE4CCB" w:rsidRDefault="00FE4CCB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3D0470A0" w14:textId="5F75770B" w:rsidR="00FE4CCB" w:rsidRPr="009F58DC" w:rsidRDefault="00FE4CCB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950D3" w:rsidRPr="009F58DC" w14:paraId="1A4D540E" w14:textId="77777777" w:rsidTr="003139A7">
        <w:trPr>
          <w:cantSplit/>
        </w:trPr>
        <w:tc>
          <w:tcPr>
            <w:tcW w:w="429" w:type="dxa"/>
          </w:tcPr>
          <w:p w14:paraId="2F71FC7F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6587" w:type="dxa"/>
          </w:tcPr>
          <w:p w14:paraId="42F0656F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Serek twarogowy, kremowy o gładkiej, zwartej konsyste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ncji, wartość odżywcza w 100g zawartość białka co najmniej 6g, tłuszczu do 22g, pakowany w kubek 125g- 135g, różne smaki</w:t>
            </w:r>
          </w:p>
          <w:p w14:paraId="1B70303D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8DC">
              <w:rPr>
                <w:rFonts w:ascii="Times New Roman" w:hAnsi="Times New Roman" w:cs="Times New Roman"/>
                <w:sz w:val="18"/>
                <w:szCs w:val="18"/>
              </w:rPr>
              <w:t xml:space="preserve">Np.: „ 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Turek kremowy smak” Mleczarnia Turek, „Twój smak” OSM Piątnica, „Serek łowicki aksamitny” OSM Łowicz</w:t>
            </w:r>
          </w:p>
        </w:tc>
        <w:tc>
          <w:tcPr>
            <w:tcW w:w="992" w:type="dxa"/>
          </w:tcPr>
          <w:p w14:paraId="39F750A1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FDCFA5E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0D4BFF4D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6317921D" w14:textId="24B88F28" w:rsidR="00FE4CCB" w:rsidRPr="009F58DC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160</w:t>
            </w:r>
          </w:p>
        </w:tc>
      </w:tr>
      <w:tr w:rsidR="00C950D3" w:rsidRPr="009F58DC" w14:paraId="651E35C7" w14:textId="77777777" w:rsidTr="003139A7">
        <w:trPr>
          <w:cantSplit/>
        </w:trPr>
        <w:tc>
          <w:tcPr>
            <w:tcW w:w="429" w:type="dxa"/>
          </w:tcPr>
          <w:p w14:paraId="239E57AF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6587" w:type="dxa"/>
          </w:tcPr>
          <w:p w14:paraId="0C9689B4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Serek twarogowy typu </w:t>
            </w:r>
            <w:proofErr w:type="spellStart"/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tartare</w:t>
            </w:r>
            <w:proofErr w:type="spellEnd"/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puszysty o lekkiej konsystencji, 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wartość odżywcza w 100g zawartość białka co najmniej 6g, tłuszczu od 16g-  25 g, pakowany w kubek 140g-150g, różne smaki Np.: „Serek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tartare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” Mleczarnia Turek, „Nasz puszysty” Mleczarnia Turek, „Puszysty serek twarogowy”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Almette</w:t>
            </w:r>
            <w:proofErr w:type="spellEnd"/>
          </w:p>
        </w:tc>
        <w:tc>
          <w:tcPr>
            <w:tcW w:w="992" w:type="dxa"/>
          </w:tcPr>
          <w:p w14:paraId="062D698E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73711AE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6ADF051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00881AD7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70DDD4E1" w14:textId="77777777" w:rsidR="0074261D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539A64EA" w14:textId="6EC2ACB7" w:rsidR="0074261D" w:rsidRPr="009F58DC" w:rsidRDefault="006311F3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160</w:t>
            </w:r>
          </w:p>
        </w:tc>
      </w:tr>
      <w:tr w:rsidR="00C950D3" w:rsidRPr="009F58DC" w14:paraId="279FC55D" w14:textId="77777777" w:rsidTr="003139A7">
        <w:trPr>
          <w:cantSplit/>
        </w:trPr>
        <w:tc>
          <w:tcPr>
            <w:tcW w:w="429" w:type="dxa"/>
          </w:tcPr>
          <w:p w14:paraId="53020C27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87" w:type="dxa"/>
          </w:tcPr>
          <w:p w14:paraId="10990D7C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Serek śmietankowy w plastrach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, skład: serek śmietankowy, substancje żelujące, wartości odżywcze w 100 g zawartość białka co najmniej 6 g, tłuszczu do 25 g, różne smaki  Np. Serek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Capresi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Polmlek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, Serek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Capresi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Warmia, Serek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Milandia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OSM Piątnica.</w:t>
            </w:r>
          </w:p>
        </w:tc>
        <w:tc>
          <w:tcPr>
            <w:tcW w:w="992" w:type="dxa"/>
          </w:tcPr>
          <w:p w14:paraId="5AA7154D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6E92135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8ABE038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2F4E217A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023AE693" w14:textId="77777777" w:rsidR="0074261D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2DE79083" w14:textId="738C4B64" w:rsidR="0074261D" w:rsidRPr="009F58DC" w:rsidRDefault="006311F3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950D3" w:rsidRPr="009F58DC" w14:paraId="09A8A65A" w14:textId="77777777" w:rsidTr="003139A7">
        <w:trPr>
          <w:cantSplit/>
        </w:trPr>
        <w:tc>
          <w:tcPr>
            <w:tcW w:w="429" w:type="dxa"/>
          </w:tcPr>
          <w:p w14:paraId="3763371C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6587" w:type="dxa"/>
          </w:tcPr>
          <w:p w14:paraId="7445FB18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Ser topiony w plastrach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, każdy plaster oddzielnie pakowany, skład: </w:t>
            </w:r>
            <w:r w:rsidRPr="009F58D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 najmniej 50 % sera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, wartości odżywcze w 100 g, zawartość białko co najmniej 17 %, tłuszcz do 20 g, różne smaki</w:t>
            </w:r>
          </w:p>
          <w:p w14:paraId="3BBEC453" w14:textId="77777777" w:rsidR="00C950D3" w:rsidRPr="009F58DC" w:rsidRDefault="00C950D3" w:rsidP="00E7298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Np. ser topiony w plastrach  Hochland Polska sp. z o.o.</w:t>
            </w:r>
          </w:p>
        </w:tc>
        <w:tc>
          <w:tcPr>
            <w:tcW w:w="992" w:type="dxa"/>
          </w:tcPr>
          <w:p w14:paraId="207E80B1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01BC64A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74C4E9AC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022968DD" w14:textId="011D66D1" w:rsidR="0074261D" w:rsidRPr="009F58DC" w:rsidRDefault="006311F3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160</w:t>
            </w:r>
          </w:p>
        </w:tc>
      </w:tr>
      <w:tr w:rsidR="00C950D3" w:rsidRPr="009F58DC" w14:paraId="1736411B" w14:textId="77777777" w:rsidTr="003139A7">
        <w:trPr>
          <w:cantSplit/>
        </w:trPr>
        <w:tc>
          <w:tcPr>
            <w:tcW w:w="429" w:type="dxa"/>
          </w:tcPr>
          <w:p w14:paraId="260289CA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87" w:type="dxa"/>
          </w:tcPr>
          <w:p w14:paraId="4A6CD29B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Serek homogenizowany naturalny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Skład: na bazie sera twarogowego lub mleka i śmietanki, wartości odżywcze w 100 g,  zawartość białka  co najmniej 5 g, tłuszcz do 7g  Wielkość opakowania 130-150 g</w:t>
            </w:r>
          </w:p>
          <w:p w14:paraId="4BD852CC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Np.: Serek naturalny homogenizowany : OSM Łowicz, ŚSM JANA Środa Wlkp., Serek Darek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Mlekowita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Bacoma</w:t>
            </w:r>
            <w:proofErr w:type="spellEnd"/>
          </w:p>
        </w:tc>
        <w:tc>
          <w:tcPr>
            <w:tcW w:w="992" w:type="dxa"/>
          </w:tcPr>
          <w:p w14:paraId="44ED2D08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9E56C56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535274C5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73F6A022" w14:textId="77777777" w:rsidR="0074261D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  <w:p w14:paraId="1D1A5E99" w14:textId="77777777" w:rsidR="0074261D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386A094C" w14:textId="77777777" w:rsidR="0074261D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41CE022D" w14:textId="56F379AE" w:rsidR="0074261D" w:rsidRPr="009F58DC" w:rsidRDefault="0074261D" w:rsidP="0074261D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50D3" w:rsidRPr="009F58DC" w14:paraId="0C804AB6" w14:textId="77777777" w:rsidTr="003139A7">
        <w:trPr>
          <w:cantSplit/>
        </w:trPr>
        <w:tc>
          <w:tcPr>
            <w:tcW w:w="429" w:type="dxa"/>
          </w:tcPr>
          <w:p w14:paraId="176C6A99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87" w:type="dxa"/>
          </w:tcPr>
          <w:p w14:paraId="3542357E" w14:textId="77777777" w:rsidR="00C950D3" w:rsidRPr="009F58DC" w:rsidRDefault="00C950D3" w:rsidP="00E7298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Serek homogenizowany owoc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owy Skład: na bazie sera twarogowego lub mleka i śmietanki, Wartości odżywcze w 100 g, białko co najmniej 5g, tłuszcz do 7g   Wielkość opakowania 130 – 150 g</w:t>
            </w:r>
          </w:p>
          <w:p w14:paraId="480AE84F" w14:textId="77777777" w:rsidR="00C950D3" w:rsidRPr="009F58DC" w:rsidRDefault="00C950D3" w:rsidP="00E7298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Np.: Serek homogenizowany owocowy .: OSM Łowicz, Serek Darek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Mlekowita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, Serek Pyszny Mlekpol, Serek Danio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Danone</w:t>
            </w:r>
            <w:proofErr w:type="spellEnd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F58DC">
              <w:rPr>
                <w:rFonts w:ascii="Times New Roman" w:hAnsi="Times New Roman" w:cs="Times New Roman"/>
                <w:sz w:val="20"/>
                <w:szCs w:val="20"/>
              </w:rPr>
              <w:t>Bacoma</w:t>
            </w:r>
            <w:proofErr w:type="spellEnd"/>
          </w:p>
        </w:tc>
        <w:tc>
          <w:tcPr>
            <w:tcW w:w="992" w:type="dxa"/>
          </w:tcPr>
          <w:p w14:paraId="657EE7C1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08DB4C6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2DC0F820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72CBB8DF" w14:textId="2E97A67C" w:rsidR="0074261D" w:rsidRPr="009F58DC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311F3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950D3" w:rsidRPr="009F58DC" w14:paraId="2CE7F662" w14:textId="77777777" w:rsidTr="003139A7">
        <w:trPr>
          <w:cantSplit/>
        </w:trPr>
        <w:tc>
          <w:tcPr>
            <w:tcW w:w="429" w:type="dxa"/>
          </w:tcPr>
          <w:p w14:paraId="30BED9CC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6587" w:type="dxa"/>
          </w:tcPr>
          <w:p w14:paraId="24B62AFF" w14:textId="77777777" w:rsidR="00C950D3" w:rsidRPr="009F58DC" w:rsidRDefault="00C950D3" w:rsidP="00E7298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Mix tłuszczowy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pakowany w kostkę 200g – 250 g, zawartość tłuszczu min.68 % w tym tłuszczu mlecznego co najmniej 10 % </w:t>
            </w:r>
            <w:r w:rsidRPr="009F58DC">
              <w:rPr>
                <w:rFonts w:ascii="Times New Roman" w:hAnsi="Times New Roman" w:cs="Times New Roman"/>
                <w:sz w:val="18"/>
                <w:szCs w:val="18"/>
              </w:rPr>
              <w:t xml:space="preserve">Np.: Mix Pasłęcki – Sery ICC Pasłęk </w:t>
            </w:r>
            <w:proofErr w:type="spellStart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>zp</w:t>
            </w:r>
            <w:proofErr w:type="spellEnd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 xml:space="preserve">. z o.o., Mix tłuszczowy łaciaty- SM Mlekpol Grajewo,  Dobrze smarowny mix tłuszczowy- Mleczarnia </w:t>
            </w:r>
            <w:proofErr w:type="spellStart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>Lumiko</w:t>
            </w:r>
            <w:proofErr w:type="spellEnd"/>
            <w:r w:rsidRPr="009F58DC">
              <w:rPr>
                <w:rFonts w:ascii="Times New Roman" w:hAnsi="Times New Roman" w:cs="Times New Roman"/>
                <w:sz w:val="18"/>
                <w:szCs w:val="18"/>
              </w:rPr>
              <w:t xml:space="preserve"> Łuków</w:t>
            </w:r>
          </w:p>
        </w:tc>
        <w:tc>
          <w:tcPr>
            <w:tcW w:w="992" w:type="dxa"/>
          </w:tcPr>
          <w:p w14:paraId="7B9C41D7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496C0B4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37C6D067" w14:textId="77777777" w:rsidR="00E87B42" w:rsidRDefault="00E87B42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14:paraId="370A9AF8" w14:textId="357145E9" w:rsidR="0074261D" w:rsidRPr="009F58DC" w:rsidRDefault="006311F3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180</w:t>
            </w:r>
          </w:p>
        </w:tc>
      </w:tr>
      <w:tr w:rsidR="00C950D3" w:rsidRPr="009F58DC" w14:paraId="528DB8B4" w14:textId="77777777" w:rsidTr="003139A7">
        <w:trPr>
          <w:cantSplit/>
        </w:trPr>
        <w:tc>
          <w:tcPr>
            <w:tcW w:w="429" w:type="dxa"/>
          </w:tcPr>
          <w:p w14:paraId="59E3E2B8" w14:textId="77777777" w:rsidR="00C950D3" w:rsidRPr="009F58DC" w:rsidRDefault="00C950D3" w:rsidP="00E7298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6587" w:type="dxa"/>
          </w:tcPr>
          <w:p w14:paraId="167D93DF" w14:textId="77777777" w:rsidR="00C950D3" w:rsidRPr="009F58DC" w:rsidRDefault="00C950D3" w:rsidP="00E7298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Margaryna Palma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pakowana w kostki 200 g-  250 g</w:t>
            </w:r>
          </w:p>
        </w:tc>
        <w:tc>
          <w:tcPr>
            <w:tcW w:w="992" w:type="dxa"/>
          </w:tcPr>
          <w:p w14:paraId="6A9EA27C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62CC4C08" w14:textId="3FCDE07D" w:rsidR="00C950D3" w:rsidRPr="009F58DC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</w:tr>
      <w:tr w:rsidR="00C950D3" w:rsidRPr="009F58DC" w14:paraId="40551CE7" w14:textId="77777777" w:rsidTr="003139A7">
        <w:trPr>
          <w:cantSplit/>
        </w:trPr>
        <w:tc>
          <w:tcPr>
            <w:tcW w:w="429" w:type="dxa"/>
          </w:tcPr>
          <w:p w14:paraId="21F3BD84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6587" w:type="dxa"/>
          </w:tcPr>
          <w:p w14:paraId="1EBA288D" w14:textId="77777777" w:rsidR="00C950D3" w:rsidRPr="009F58DC" w:rsidRDefault="00C950D3" w:rsidP="00E7298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9A7">
              <w:rPr>
                <w:rFonts w:ascii="Times New Roman" w:hAnsi="Times New Roman" w:cs="Times New Roman"/>
                <w:b/>
                <w:sz w:val="20"/>
                <w:szCs w:val="20"/>
              </w:rPr>
              <w:t>Smalec pakowany</w:t>
            </w:r>
            <w:r w:rsidRPr="009F58DC">
              <w:rPr>
                <w:rFonts w:ascii="Times New Roman" w:hAnsi="Times New Roman" w:cs="Times New Roman"/>
                <w:sz w:val="20"/>
                <w:szCs w:val="20"/>
              </w:rPr>
              <w:t xml:space="preserve"> w kostki 200-250g</w:t>
            </w:r>
          </w:p>
        </w:tc>
        <w:tc>
          <w:tcPr>
            <w:tcW w:w="992" w:type="dxa"/>
          </w:tcPr>
          <w:p w14:paraId="66B27A85" w14:textId="77777777" w:rsidR="00C950D3" w:rsidRPr="009F58DC" w:rsidRDefault="00C950D3" w:rsidP="00E7298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9F58DC">
              <w:rPr>
                <w:rFonts w:ascii="Times New Roman" w:hAnsi="Times New Roman" w:cs="Times New Roman"/>
                <w:sz w:val="20"/>
              </w:rPr>
              <w:t>kg</w:t>
            </w:r>
          </w:p>
        </w:tc>
        <w:tc>
          <w:tcPr>
            <w:tcW w:w="851" w:type="dxa"/>
          </w:tcPr>
          <w:p w14:paraId="68131D3A" w14:textId="5A1D47AA" w:rsidR="00C950D3" w:rsidRPr="009F58DC" w:rsidRDefault="0074261D" w:rsidP="00E7298B">
            <w:pPr>
              <w:spacing w:after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</w:tbl>
    <w:p w14:paraId="117259A1" w14:textId="77777777" w:rsidR="00C950D3" w:rsidRPr="009F58DC" w:rsidRDefault="00C950D3" w:rsidP="003139A7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ED7B18" w14:textId="207DC9BC" w:rsidR="000F38E7" w:rsidRPr="000F38E7" w:rsidRDefault="00753B66" w:rsidP="00F51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0F38E7" w:rsidRPr="000F38E7">
        <w:rPr>
          <w:rFonts w:ascii="Times New Roman" w:eastAsia="Calibri" w:hAnsi="Times New Roman" w:cs="Times New Roman"/>
          <w:sz w:val="24"/>
          <w:szCs w:val="24"/>
          <w:lang w:eastAsia="pl-PL"/>
        </w:rPr>
        <w:t>W/w i</w:t>
      </w:r>
      <w:r w:rsidR="000F38E7" w:rsidRPr="000F38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6311F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F38E7" w:rsidRPr="000F38E7">
        <w:rPr>
          <w:rFonts w:ascii="Times New Roman" w:eastAsia="Times New Roman" w:hAnsi="Times New Roman" w:cs="Times New Roman"/>
          <w:sz w:val="24"/>
          <w:szCs w:val="24"/>
          <w:lang w:eastAsia="pl-PL"/>
        </w:rPr>
        <w:t>0%  wartości brutto umowy, która zostanie zawarta w wyniku przeprowadzenia przedmiotowego postępowania.</w:t>
      </w:r>
    </w:p>
    <w:p w14:paraId="50980FF3" w14:textId="77777777" w:rsidR="000F38E7" w:rsidRPr="000F38E7" w:rsidRDefault="000F38E7" w:rsidP="00F51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38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Wielkość opakowań poszczególnego asortymentu nie może być inna niż określono w kol. 2 powyższego zestawienia. Dostawy zamawiający będzie realizował sukcesywnie średnio dwa razy w miesiącu w dni robocze do godz. 14:00  w terminie 14 dni od zgłoszenia przekazanego e-mailem określającego ilość produktów, na adres wskazany przez Dostawcę.  Dostawca zamówiony towar będzie dostarczał do siedziby zamawiającego własnym transportem. </w:t>
      </w:r>
    </w:p>
    <w:p w14:paraId="6DC84978" w14:textId="6808B633" w:rsidR="000F38E7" w:rsidRPr="000F38E7" w:rsidRDefault="000F38E7" w:rsidP="00F51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38E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artykuły powinny być wysokiej jakości, pierwszego gatunku, pierwszej klasy, w opakowaniach oznaczonych zgodnie z przepisami ustawy z dnia 25 sierpnia 2006r. o bezpieczeństwie żywności i żywienia.</w:t>
      </w:r>
    </w:p>
    <w:p w14:paraId="37B77329" w14:textId="77777777" w:rsidR="000F38E7" w:rsidRPr="000F38E7" w:rsidRDefault="000F38E7" w:rsidP="000F38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38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pozycjach od 1-8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0F38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produkt jest serkiem homogenizowanym.</w:t>
      </w:r>
    </w:p>
    <w:p w14:paraId="76A7F41B" w14:textId="77777777" w:rsidR="00187A31" w:rsidRPr="00187A31" w:rsidRDefault="00187A31" w:rsidP="00187A31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87A31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14:paraId="64E3786E" w14:textId="5033FE32" w:rsidR="00561F81" w:rsidRPr="00561F81" w:rsidRDefault="00561F81" w:rsidP="00561F81">
      <w:pPr>
        <w:tabs>
          <w:tab w:val="num" w:pos="709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F81">
        <w:rPr>
          <w:rFonts w:ascii="Times New Roman" w:hAnsi="Times New Roman" w:cs="Times New Roman"/>
          <w:bCs/>
          <w:sz w:val="24"/>
          <w:szCs w:val="24"/>
        </w:rPr>
        <w:t>4.5. Miejscem dostawy jest DPS „Złota Jesień” ul. Grzonki 1 47-400 Racibórz</w:t>
      </w:r>
    </w:p>
    <w:p w14:paraId="058FFEF6" w14:textId="04A8809F" w:rsidR="00561F81" w:rsidRPr="00561F81" w:rsidRDefault="00561F81" w:rsidP="00561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F81">
        <w:rPr>
          <w:rFonts w:ascii="Times New Roman" w:hAnsi="Times New Roman" w:cs="Times New Roman"/>
          <w:sz w:val="24"/>
          <w:szCs w:val="24"/>
        </w:rPr>
        <w:t xml:space="preserve">4.6. Oznaczenie wg Wspólnego Słownika Zamówień ( CPV) : </w:t>
      </w:r>
      <w:r w:rsidRPr="00561F81">
        <w:rPr>
          <w:rFonts w:ascii="Times New Roman" w:hAnsi="Times New Roman" w:cs="Times New Roman"/>
          <w:b/>
          <w:sz w:val="24"/>
          <w:szCs w:val="24"/>
        </w:rPr>
        <w:t>15500000- 3</w:t>
      </w:r>
      <w:r w:rsidRPr="00561F81">
        <w:rPr>
          <w:rFonts w:ascii="Times New Roman" w:hAnsi="Times New Roman" w:cs="Times New Roman"/>
          <w:sz w:val="24"/>
          <w:szCs w:val="24"/>
        </w:rPr>
        <w:t xml:space="preserve">  produkty mleczarskie , 15545000-0  pasty serowe do smarowania,  15412000-9 tłuszcze</w:t>
      </w:r>
    </w:p>
    <w:p w14:paraId="70669F54" w14:textId="33145B38" w:rsidR="00187A31" w:rsidRPr="00A732CC" w:rsidRDefault="00DF1278" w:rsidP="00A732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4.7. Zamówienie jest podzielone na  części, wykonawcy mogą składać oferty na wszystkie części.</w:t>
      </w:r>
      <w:r w:rsidR="00187A31" w:rsidRPr="00187A3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2BFB5440" w14:textId="77777777" w:rsidR="00187A31" w:rsidRPr="00187A31" w:rsidRDefault="00187A31" w:rsidP="00187A31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5</w:t>
      </w:r>
      <w:r w:rsidRPr="00187A3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 w:rsidRPr="00187A3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05A46412" w14:textId="2EFC3402" w:rsidR="00187A31" w:rsidRPr="00A732CC" w:rsidRDefault="00187A31" w:rsidP="00A732C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zamówienia: </w:t>
      </w:r>
      <w:r w:rsidR="006311F3">
        <w:rPr>
          <w:rFonts w:ascii="Times New Roman" w:eastAsia="Times New Roman" w:hAnsi="Times New Roman" w:cs="Times New Roman"/>
          <w:sz w:val="24"/>
          <w:szCs w:val="24"/>
          <w:lang w:eastAsia="pl-PL"/>
        </w:rPr>
        <w:t>od 02.01.2023 r. do 30.06.2023 r.</w:t>
      </w:r>
    </w:p>
    <w:p w14:paraId="0E9FB12D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>6. PROJEKTOWANE POSTANOWIENIA UMOWY W SPRAWIE ZAMÓWIENIA PUBLICZNEGO, KTÓRE ZOSTANĄ WPROWADZONE DO TREŚCI TEJ UMOWY.</w:t>
      </w:r>
    </w:p>
    <w:p w14:paraId="1F5CCC63" w14:textId="77777777" w:rsidR="00187A31" w:rsidRPr="00187A31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 wykonawcą, który złoży najkorzystniejszą ofertę zostanie zawarta umowa, której wzór stanowi załącznik nr  3 do SWZ.</w:t>
      </w:r>
    </w:p>
    <w:p w14:paraId="4619BEEB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BE05C0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68EF826B" w14:textId="7B402ED4" w:rsidR="00187A31" w:rsidRPr="00170661" w:rsidRDefault="00187A31" w:rsidP="00E87B42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</w:t>
      </w:r>
      <w:r w:rsidRPr="00170661">
        <w:rPr>
          <w:rFonts w:ascii="Times New Roman" w:eastAsia="Calibri" w:hAnsi="Times New Roman" w:cs="Times New Roman"/>
          <w:sz w:val="24"/>
          <w:szCs w:val="24"/>
        </w:rPr>
        <w:t>„</w:t>
      </w:r>
      <w:r w:rsidRPr="00170661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Pr="00170661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dostępnego na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oraz udostępnionego przez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miniPortal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. We wszelkiej korespondencji związanej z niniejszym postępowaniem zamawiający i wykonawcy 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Pr="00187A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70661">
        <w:rPr>
          <w:rFonts w:ascii="Times New Roman" w:eastAsia="Calibri" w:hAnsi="Times New Roman" w:cs="Times New Roman"/>
          <w:sz w:val="24"/>
          <w:szCs w:val="24"/>
        </w:rPr>
        <w:t xml:space="preserve">numerem sprawy, tj. </w:t>
      </w:r>
      <w:r w:rsidR="00170661" w:rsidRPr="00F37BA1">
        <w:rPr>
          <w:rFonts w:ascii="Times New Roman" w:eastAsia="Calibri" w:hAnsi="Times New Roman" w:cs="Times New Roman"/>
          <w:b/>
          <w:bCs/>
          <w:sz w:val="24"/>
          <w:szCs w:val="24"/>
        </w:rPr>
        <w:t>SA.252.</w:t>
      </w:r>
      <w:r w:rsidR="006311F3"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r w:rsidR="0074261D">
        <w:rPr>
          <w:rFonts w:ascii="Times New Roman" w:eastAsia="Calibri" w:hAnsi="Times New Roman" w:cs="Times New Roman"/>
          <w:b/>
          <w:bCs/>
          <w:sz w:val="24"/>
          <w:szCs w:val="24"/>
        </w:rPr>
        <w:t>.2022</w:t>
      </w:r>
    </w:p>
    <w:p w14:paraId="476B43BF" w14:textId="77777777" w:rsidR="00187A31" w:rsidRPr="00187A31" w:rsidRDefault="00187A31" w:rsidP="00E87B42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7.2.  Komunikacja pomiędzy zamawiającym a wykonawcami, o której mowa w punkcie 7.1. może również odbywać się za pomocą poczty elektronicznej: sekretariat@zlota-jesien-dps.pl  </w:t>
      </w:r>
    </w:p>
    <w:p w14:paraId="7912E068" w14:textId="77777777" w:rsidR="00187A31" w:rsidRPr="00187A31" w:rsidRDefault="00187A31" w:rsidP="00E87B42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6437F6CE" w14:textId="77777777" w:rsidR="00187A31" w:rsidRPr="00187A31" w:rsidRDefault="00187A31" w:rsidP="00187A31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0434F2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61C72E04" w14:textId="77777777" w:rsidR="00F37BA1" w:rsidRPr="009B7D48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012DD209" w14:textId="2287D938" w:rsidR="00F37BA1" w:rsidRPr="00F37BA1" w:rsidRDefault="00F37BA1" w:rsidP="00F37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</w:t>
      </w:r>
      <w:proofErr w:type="spellEnd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Hildebrand- st. administrator tel. 32 415 20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01,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godzinach </w:t>
      </w:r>
      <w:bookmarkStart w:id="1" w:name="_Hlk87613995"/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End w:id="1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e- mail: </w:t>
      </w:r>
      <w:bookmarkStart w:id="2" w:name="_Hlk71625293"/>
      <w:r>
        <w:fldChar w:fldCharType="begin"/>
      </w:r>
      <w:r>
        <w:instrText xml:space="preserve"> HYPERLINK "mailto:sekretariat@zlota-jesien-dps.pl" </w:instrText>
      </w:r>
      <w:r>
        <w:fldChar w:fldCharType="separate"/>
      </w:r>
      <w:r w:rsidRPr="005C75E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sekretariat@zlota-jesien-dps.pl</w:t>
      </w:r>
      <w:r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,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zakresie przedmiotu zamówienia- Joanna Chmiel -kierownik zespołu żywienia, w godz.</w:t>
      </w:r>
      <w:r w:rsidRP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32- 415 31-36 wew. 339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F5FBBB" w14:textId="77777777" w:rsidR="00F37BA1" w:rsidRDefault="00F37BA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2EB9D8" w14:textId="55DF4F6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7A9C92B2" w14:textId="086F5CDB" w:rsidR="00187A31" w:rsidRPr="00F0585D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Wykonawcy będą związani ofert</w:t>
      </w:r>
      <w:r w:rsidR="00F0585D">
        <w:rPr>
          <w:rFonts w:ascii="Times New Roman" w:eastAsia="Calibri" w:hAnsi="Times New Roman" w:cs="Times New Roman"/>
          <w:sz w:val="24"/>
          <w:szCs w:val="24"/>
        </w:rPr>
        <w:t>ą przez okres 30 dni tj. do dnia</w:t>
      </w:r>
      <w:r w:rsidRPr="00F058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311F3">
        <w:rPr>
          <w:rFonts w:ascii="Times New Roman" w:eastAsia="Calibri" w:hAnsi="Times New Roman" w:cs="Times New Roman"/>
          <w:sz w:val="24"/>
          <w:szCs w:val="24"/>
        </w:rPr>
        <w:t>27.12</w:t>
      </w:r>
      <w:r w:rsidR="00E42F67" w:rsidRPr="00AC0ED0">
        <w:rPr>
          <w:rFonts w:ascii="Times New Roman" w:eastAsia="Calibri" w:hAnsi="Times New Roman" w:cs="Times New Roman"/>
          <w:sz w:val="24"/>
          <w:szCs w:val="24"/>
        </w:rPr>
        <w:t>.2022</w:t>
      </w:r>
      <w:r w:rsidRPr="00AC0E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8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r. (dzień, miesiąc, rok).</w:t>
      </w:r>
    </w:p>
    <w:p w14:paraId="63B4A0FC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90DA29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10. OPIS SPOSOBU PRZYGOTOWANIA OFERTY.</w:t>
      </w:r>
    </w:p>
    <w:p w14:paraId="070E1EFB" w14:textId="77777777" w:rsidR="00187A31" w:rsidRPr="00187A31" w:rsidRDefault="00187A31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10.1. Oferta ma być sporządzona zgodnie z warunkami określonymi w SWZ. Dokumenty sporządzone w języku obcym muszą być złożone wraz z tłumaczeniem na język polski. </w:t>
      </w:r>
    </w:p>
    <w:p w14:paraId="43C72C9E" w14:textId="77777777" w:rsidR="00187A31" w:rsidRPr="00187A31" w:rsidRDefault="00187A31" w:rsidP="00F37BA1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10.2. Dokumenty, które wykonawcy muszą złożyć wraz z ofertą:</w:t>
      </w:r>
    </w:p>
    <w:p w14:paraId="4B079465" w14:textId="77777777" w:rsidR="00187A31" w:rsidRPr="00187A31" w:rsidRDefault="00187A31" w:rsidP="00F37BA1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1) 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 w:rsidRPr="00187A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1 do SWZ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7CD4CF37" w14:textId="77777777" w:rsidR="00187A31" w:rsidRPr="00187A31" w:rsidRDefault="00187A31" w:rsidP="00F37BA1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Upoważnienie osób podpisujących ofertę musi bezpośrednio wynikać z ww. dokumentów.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 w:rsidRPr="00187A31"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w formie oryginału lub kserokopii potwierdzonej notarialnie, ustanowione do reprezentowania Wykonawcy/ów ubiegającego/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się o udzielenie zamówienia publicznego.</w:t>
      </w:r>
    </w:p>
    <w:p w14:paraId="0B1E59BC" w14:textId="77777777" w:rsidR="00187A31" w:rsidRPr="00187A31" w:rsidRDefault="00187A31" w:rsidP="00F37BA1">
      <w:pPr>
        <w:widowControl w:val="0"/>
        <w:suppressAutoHyphens/>
        <w:snapToGri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48517019" w14:textId="77777777" w:rsidR="00DA1FA8" w:rsidRPr="00DA1FA8" w:rsidRDefault="00187A31" w:rsidP="00DA1FA8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</w:t>
      </w:r>
      <w:r w:rsidRPr="00187A31">
        <w:rPr>
          <w:rFonts w:ascii="Times New Roman" w:eastAsia="Calibri" w:hAnsi="Times New Roman" w:cs="Times New Roman"/>
          <w:b/>
          <w:bCs/>
          <w:sz w:val="24"/>
          <w:szCs w:val="24"/>
        </w:rPr>
        <w:t>) FORMULARZ CENOWY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585D">
        <w:rPr>
          <w:rFonts w:ascii="Times New Roman" w:eastAsia="Calibri" w:hAnsi="Times New Roman" w:cs="Times New Roman"/>
          <w:sz w:val="24"/>
          <w:szCs w:val="24"/>
        </w:rPr>
        <w:t xml:space="preserve"> stanowiący </w:t>
      </w:r>
      <w:r w:rsidR="00F0585D" w:rsidRPr="00F0585D">
        <w:rPr>
          <w:rFonts w:ascii="Times New Roman" w:hAnsi="Times New Roman" w:cs="Times New Roman"/>
          <w:sz w:val="24"/>
          <w:szCs w:val="24"/>
        </w:rPr>
        <w:t xml:space="preserve">załącznik nr 1A  i / lub 1B  do SIWZ, w </w:t>
      </w:r>
      <w:r w:rsidR="00F0585D" w:rsidRPr="00DA1FA8">
        <w:rPr>
          <w:rFonts w:ascii="Times New Roman" w:hAnsi="Times New Roman" w:cs="Times New Roman"/>
          <w:sz w:val="24"/>
          <w:szCs w:val="24"/>
        </w:rPr>
        <w:t>zależności od części zamówienia, na którą składana jest oferta.</w:t>
      </w:r>
    </w:p>
    <w:p w14:paraId="35C3F7AD" w14:textId="0ED42F0B" w:rsidR="00DA1FA8" w:rsidRPr="00DA1FA8" w:rsidRDefault="00DA1FA8" w:rsidP="00DA1FA8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FA8">
        <w:rPr>
          <w:rFonts w:ascii="Times New Roman" w:hAnsi="Times New Roman" w:cs="Times New Roman"/>
          <w:sz w:val="24"/>
          <w:szCs w:val="24"/>
        </w:rPr>
        <w:t xml:space="preserve">W ramach składanej  oferty na poszczególną część zamówienia oferta musi zawierać pełny asortyment  produktów wyszczególnionych w formularzach cenowych danej części: część I– zał. nr 1A,  część II- załącznik nr  1B  do SWZ. </w:t>
      </w:r>
    </w:p>
    <w:p w14:paraId="6EE447F8" w14:textId="08D30772" w:rsidR="00DA1FA8" w:rsidRDefault="00DA1FA8" w:rsidP="00DA1F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1FA8">
        <w:rPr>
          <w:rFonts w:ascii="Times New Roman" w:hAnsi="Times New Roman" w:cs="Times New Roman"/>
          <w:sz w:val="24"/>
          <w:szCs w:val="24"/>
        </w:rPr>
        <w:t>W formularzu cenowym zał. 1B w kol.3 należy określić producentów ( marki) i nazwę proponowanych wyrobów</w:t>
      </w:r>
      <w:r w:rsidR="00E42F67">
        <w:rPr>
          <w:rFonts w:ascii="Times New Roman" w:hAnsi="Times New Roman" w:cs="Times New Roman"/>
          <w:sz w:val="24"/>
          <w:szCs w:val="24"/>
        </w:rPr>
        <w:t>.</w:t>
      </w:r>
      <w:r w:rsidRPr="00DA1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53260" w14:textId="46A9EF01" w:rsidR="00187A31" w:rsidRPr="00DA1FA8" w:rsidRDefault="00187A31" w:rsidP="00DA1F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7A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przypadku gdy wykonawca zaproponuje produkty równoważne do oferty należy dołączyć przedmiotowe środki dowodowe w celu potwierdzenia zgodności oferowanych produktów z wymaganymi cechami  opisanymi  dla danego asortymentu zgodnie z zapisami pkt 10.2 pkt 5 SWZ.</w:t>
      </w:r>
    </w:p>
    <w:p w14:paraId="15EFB745" w14:textId="77777777" w:rsidR="002140BA" w:rsidRDefault="00187A31" w:rsidP="002140BA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3) </w:t>
      </w:r>
      <w:r w:rsidR="002140BA" w:rsidRPr="009C0C9E">
        <w:rPr>
          <w:rFonts w:ascii="Times New Roman" w:eastAsia="Calibri" w:hAnsi="Times New Roman" w:cs="Times New Roman"/>
          <w:b/>
          <w:sz w:val="24"/>
          <w:szCs w:val="24"/>
        </w:rPr>
        <w:t xml:space="preserve">Oświadczenie o niepodleganiu wykluczeniu, o którym mowa w art. 125 ust. 1 ustawy </w:t>
      </w:r>
    </w:p>
    <w:p w14:paraId="4BE2B80E" w14:textId="77777777" w:rsidR="002140BA" w:rsidRDefault="002140BA" w:rsidP="002140BA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9C0C9E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Pr="009C0C9E">
        <w:rPr>
          <w:rFonts w:ascii="Times New Roman" w:eastAsia="Calibri" w:hAnsi="Times New Roman" w:cs="Times New Roman"/>
          <w:b/>
          <w:sz w:val="24"/>
          <w:szCs w:val="24"/>
        </w:rPr>
        <w:t xml:space="preserve"> oraz w art. 7 ust.1 ustawy z dnia 13 kwietnia 2022 r. </w:t>
      </w:r>
      <w:r w:rsidRPr="009C0C9E">
        <w:rPr>
          <w:rFonts w:ascii="Times New Roman" w:eastAsia="Calibri" w:hAnsi="Times New Roman" w:cs="Times New Roman"/>
          <w:bCs/>
          <w:sz w:val="24"/>
          <w:szCs w:val="24"/>
        </w:rPr>
        <w:t>o szczególnych rozwiązaniach w</w:t>
      </w:r>
    </w:p>
    <w:p w14:paraId="68532186" w14:textId="77777777" w:rsidR="002140BA" w:rsidRDefault="002140BA" w:rsidP="002140BA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 xml:space="preserve">zakresie przeciwdziałania wspieraniu agresji na Ukrainę oraz służących ochronie </w:t>
      </w:r>
    </w:p>
    <w:p w14:paraId="43FE3D1B" w14:textId="77777777" w:rsidR="002140BA" w:rsidRDefault="002140BA" w:rsidP="002140BA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 xml:space="preserve">bezpieczeństwa narodowego w zakresie wskazanym przez Zamawiającego - wypełniony </w:t>
      </w:r>
    </w:p>
    <w:p w14:paraId="45330C4B" w14:textId="5839FF26" w:rsidR="002140BA" w:rsidRPr="009C0C9E" w:rsidRDefault="002140BA" w:rsidP="002140BA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>załącznik nr 2 do SWZ stanowiący oświadczenie dotyczące odpowiednio:</w:t>
      </w:r>
    </w:p>
    <w:p w14:paraId="526B74A8" w14:textId="0B7B08A8" w:rsidR="002140BA" w:rsidRPr="009C0C9E" w:rsidRDefault="002140BA" w:rsidP="002140B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>a) wykonawcy;</w:t>
      </w:r>
    </w:p>
    <w:p w14:paraId="7F6741F2" w14:textId="77777777" w:rsidR="002140BA" w:rsidRPr="009C0C9E" w:rsidRDefault="002140BA" w:rsidP="002140B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>b) każdego ze wspólników konsorcjum (w przypadku składania oferty wspólnej) oraz każdego ze wspólników spółki cywilnej;</w:t>
      </w:r>
    </w:p>
    <w:p w14:paraId="68D52289" w14:textId="3759D6DA" w:rsidR="00187A31" w:rsidRPr="00187A31" w:rsidRDefault="00187A31" w:rsidP="002140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9ADB4D" w14:textId="77777777" w:rsidR="00187A31" w:rsidRPr="00187A31" w:rsidRDefault="00187A31" w:rsidP="00DA1F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4)  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76DC0AA3" w14:textId="77777777" w:rsidR="00187A31" w:rsidRPr="00187A31" w:rsidRDefault="00187A31" w:rsidP="00DA1FA8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 w:rsidRPr="00187A3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Konsorcjum)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14CDD310" w14:textId="77777777" w:rsidR="00DA1FA8" w:rsidRDefault="00DA1FA8" w:rsidP="00187A31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</w:p>
    <w:p w14:paraId="11331E16" w14:textId="77777777" w:rsidR="00DA1FA8" w:rsidRDefault="00187A31" w:rsidP="00187A31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5) </w:t>
      </w:r>
      <w:r w:rsidRPr="00187A31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Przedmiotowe środki dowodowe </w:t>
      </w:r>
      <w:r w:rsidRPr="00187A3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należy dołączyć do oferty</w:t>
      </w:r>
      <w:r w:rsidRPr="00187A31"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  <w:t xml:space="preserve"> </w:t>
      </w:r>
      <w:r w:rsidRPr="00187A3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w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c</w:t>
      </w:r>
      <w:r w:rsidR="00DA1FA8">
        <w:rPr>
          <w:rFonts w:ascii="Times New Roman" w:eastAsia="Calibri" w:hAnsi="Times New Roman" w:cs="Times New Roman"/>
          <w:sz w:val="24"/>
          <w:szCs w:val="24"/>
        </w:rPr>
        <w:t xml:space="preserve">elu potwierdzenia, że oferowane </w:t>
      </w:r>
      <w:r w:rsidRPr="00187A31">
        <w:rPr>
          <w:rFonts w:ascii="Times New Roman" w:eastAsia="Calibri" w:hAnsi="Times New Roman" w:cs="Times New Roman"/>
          <w:sz w:val="24"/>
          <w:szCs w:val="24"/>
        </w:rPr>
        <w:t>produkty odpowiadają określonym wymaganiom. Przedmiotowy</w:t>
      </w:r>
      <w:r w:rsidR="00DA1FA8">
        <w:rPr>
          <w:rFonts w:ascii="Times New Roman" w:eastAsia="Calibri" w:hAnsi="Times New Roman" w:cs="Times New Roman"/>
          <w:sz w:val="24"/>
          <w:szCs w:val="24"/>
        </w:rPr>
        <w:t xml:space="preserve"> środkiem dowodowym może być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zdjęcie produktu, lub inny dokument,</w:t>
      </w:r>
      <w:r w:rsidRPr="00187A3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87A31">
        <w:rPr>
          <w:rFonts w:ascii="Times New Roman" w:eastAsia="Calibri" w:hAnsi="Times New Roman" w:cs="Times New Roman"/>
          <w:sz w:val="24"/>
          <w:szCs w:val="24"/>
        </w:rPr>
        <w:t>z którego można odczytać: opis</w:t>
      </w:r>
      <w:r w:rsidR="00DA1FA8">
        <w:rPr>
          <w:rFonts w:ascii="Times New Roman" w:eastAsia="Calibri" w:hAnsi="Times New Roman" w:cs="Times New Roman"/>
          <w:sz w:val="24"/>
          <w:szCs w:val="24"/>
        </w:rPr>
        <w:t xml:space="preserve">  produktu i jego składniki,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wartości odżywcze, wielkość opakowania itp., z których  jednoznacznie  wynikać będzie, że </w:t>
      </w:r>
      <w:r w:rsidR="00DA1F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oferowany produkt jest równoważny z opisywanym przez zamawiającego. </w:t>
      </w:r>
    </w:p>
    <w:p w14:paraId="0A94ED65" w14:textId="1CC613EA" w:rsidR="005F2857" w:rsidRPr="00F37BA1" w:rsidRDefault="005F2857" w:rsidP="005F2857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Przedmiotowe środki dowodowe należy dołączyć do oferty </w:t>
      </w:r>
      <w:r w:rsidRPr="005F2857">
        <w:rPr>
          <w:rFonts w:ascii="Times New Roman" w:eastAsia="Calibri" w:hAnsi="Times New Roman" w:cs="Times New Roman"/>
          <w:sz w:val="24"/>
          <w:szCs w:val="24"/>
        </w:rPr>
        <w:t>-</w:t>
      </w:r>
      <w:r w:rsidRPr="005F2857"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5F2857">
        <w:rPr>
          <w:rFonts w:ascii="Times New Roman" w:hAnsi="Times New Roman" w:cs="Times New Roman"/>
          <w:sz w:val="24"/>
          <w:szCs w:val="24"/>
        </w:rPr>
        <w:t>t</w:t>
      </w:r>
      <w:r w:rsidRPr="005F2857">
        <w:rPr>
          <w:rFonts w:ascii="Times New Roman" w:hAnsi="Times New Roman" w:cs="Times New Roman"/>
          <w:sz w:val="24"/>
          <w:szCs w:val="24"/>
          <w:u w:val="single"/>
        </w:rPr>
        <w:t>ylko w przypadku, gdy wykonawca zaproponuje produkty równoważne</w:t>
      </w:r>
      <w:r w:rsidRPr="005F2857">
        <w:rPr>
          <w:rFonts w:ascii="Times New Roman" w:hAnsi="Times New Roman" w:cs="Times New Roman"/>
          <w:sz w:val="24"/>
          <w:szCs w:val="24"/>
        </w:rPr>
        <w:t xml:space="preserve">   tj. inne niż wymienione  jako przykładowe w op</w:t>
      </w:r>
      <w:r>
        <w:rPr>
          <w:rFonts w:ascii="Times New Roman" w:hAnsi="Times New Roman" w:cs="Times New Roman"/>
          <w:sz w:val="24"/>
          <w:szCs w:val="24"/>
        </w:rPr>
        <w:t>isie przedmiotu zamówienia pkt 4.1. S</w:t>
      </w:r>
      <w:r w:rsidRPr="005F2857">
        <w:rPr>
          <w:rFonts w:ascii="Times New Roman" w:hAnsi="Times New Roman" w:cs="Times New Roman"/>
          <w:sz w:val="24"/>
          <w:szCs w:val="24"/>
        </w:rPr>
        <w:t xml:space="preserve">WZ   w części II – w pozycjach od 1- 8 .  </w:t>
      </w:r>
    </w:p>
    <w:p w14:paraId="3DFDD250" w14:textId="77777777" w:rsidR="00187A31" w:rsidRPr="00187A31" w:rsidRDefault="00187A31" w:rsidP="005F2857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</w:pPr>
      <w:r w:rsidRPr="00187A31">
        <w:rPr>
          <w:rFonts w:ascii="Times New Roman" w:hAnsi="Times New Roman" w:cs="Times New Roman"/>
          <w:sz w:val="24"/>
          <w:szCs w:val="24"/>
        </w:rPr>
        <w:lastRenderedPageBreak/>
        <w:t>10.3. Jeżeli wykonawca nie złożył przedmiotowych środków dowodowych lub złożone przedmiotowe środki dowodowe są niekompletne, zamawiający wezwie do ich złożeniu lub uzupełnienia w wyznaczonym terminie</w:t>
      </w:r>
      <w:r w:rsidRPr="00187A3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795E970" w14:textId="77777777" w:rsidR="00F37BA1" w:rsidRDefault="00F37BA1" w:rsidP="00187A31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7A14EA" w14:textId="04E9C778" w:rsidR="00187A31" w:rsidRPr="00187A31" w:rsidRDefault="00187A31" w:rsidP="00187A31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11. SPOSÓB ORAZ TERMIN SKŁADANIA OFERTY.</w:t>
      </w:r>
    </w:p>
    <w:p w14:paraId="75A2F2B1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1222E6">
        <w:rPr>
          <w:rFonts w:ascii="Times New Roman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 ma dostęp do formularza: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”.</w:t>
      </w:r>
    </w:p>
    <w:p w14:paraId="07456904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11.2.  Ofertę</w:t>
      </w:r>
      <w:r w:rsidRPr="001222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222E6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1222E6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odt</w:t>
      </w:r>
      <w:proofErr w:type="spellEnd"/>
      <w:r w:rsidRPr="001222E6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 w:rsidRPr="001222E6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 w:rsidRPr="001222E6">
        <w:rPr>
          <w:rFonts w:ascii="Times New Roman" w:hAnsi="Times New Roman" w:cs="Times New Roman"/>
          <w:b/>
          <w:sz w:val="24"/>
          <w:szCs w:val="24"/>
        </w:rPr>
        <w:t>, .pdf.</w:t>
      </w:r>
      <w:r w:rsidRPr="001222E6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0CDA638C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1222E6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1222E6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3129A1F7" w14:textId="77777777" w:rsidR="00F37BA1" w:rsidRPr="001222E6" w:rsidRDefault="00F37BA1" w:rsidP="00F37BA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1222E6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25374BBC" w14:textId="77777777" w:rsidR="00F37BA1" w:rsidRPr="001222E6" w:rsidRDefault="00F37BA1" w:rsidP="00F37BA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1222E6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>”:</w:t>
      </w:r>
      <w:r w:rsidRPr="001222E6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5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https://www.uzp.gov.pl/__data/assets/pdf_file/0016/47401/Jak-nalezy-podpisac-oferte-w-postaci-elektronicznej.pdf</w:t>
        </w:r>
      </w:hyperlink>
    </w:p>
    <w:p w14:paraId="55613E51" w14:textId="77777777" w:rsidR="00F37BA1" w:rsidRPr="001222E6" w:rsidRDefault="00F37BA1" w:rsidP="00F37BA1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0EA08D29" w14:textId="77777777" w:rsidR="00F37BA1" w:rsidRPr="001222E6" w:rsidRDefault="00F37BA1" w:rsidP="00F37BA1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1222E6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4054084E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 i udostępnionego również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. Funkcjonalność do zaszyfrowania oferty przez wykonawcę jest dostępna dla wykonawców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, w szczegółach danego postępowania. </w:t>
      </w:r>
    </w:p>
    <w:p w14:paraId="72CF6AD4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6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 w:rsidRPr="001222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4246B2" w14:textId="45B9B0B4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11.6.  Jeżeli dokumenty elektroniczne, przekazywane przy użyciu środków komunikacji elektronicznej, zawierają informacje stanowiące tajemnicę przedsiębiorstwa w rozumieniu przepisów ustawy z dnia 16 kwietnia 1993 r. o zwalczaniu nieuczciwej konkurencji (Dz. U. z 202</w:t>
      </w:r>
      <w:r w:rsidR="002140BA">
        <w:rPr>
          <w:rFonts w:ascii="Times New Roman" w:hAnsi="Times New Roman" w:cs="Times New Roman"/>
          <w:sz w:val="24"/>
          <w:szCs w:val="24"/>
        </w:rPr>
        <w:t>2</w:t>
      </w:r>
      <w:r w:rsidRPr="001222E6">
        <w:rPr>
          <w:rFonts w:ascii="Times New Roman" w:hAnsi="Times New Roman" w:cs="Times New Roman"/>
          <w:sz w:val="24"/>
          <w:szCs w:val="24"/>
        </w:rPr>
        <w:t xml:space="preserve"> r., poz.</w:t>
      </w:r>
      <w:r w:rsidR="002140BA">
        <w:rPr>
          <w:rFonts w:ascii="Times New Roman" w:hAnsi="Times New Roman" w:cs="Times New Roman"/>
          <w:sz w:val="24"/>
          <w:szCs w:val="24"/>
        </w:rPr>
        <w:t>1233</w:t>
      </w:r>
      <w:r w:rsidRPr="001222E6">
        <w:rPr>
          <w:rFonts w:ascii="Times New Roman" w:hAnsi="Times New Roman" w:cs="Times New Roman"/>
          <w:sz w:val="24"/>
          <w:szCs w:val="24"/>
        </w:rPr>
        <w:t xml:space="preserve">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7B9EE1EB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194DEA9C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lastRenderedPageBreak/>
        <w:t xml:space="preserve">11.8.  Oferta może być złożona tylko do upływu terminu składania ofert. </w:t>
      </w:r>
    </w:p>
    <w:p w14:paraId="5D2E2E6C" w14:textId="77777777" w:rsidR="00F37BA1" w:rsidRPr="001222E6" w:rsidRDefault="00F37BA1" w:rsidP="00F37BA1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 i udostępnionego również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. Sposób zmiany i wycofania oferty został opisany w „Instrukcji użytkownika” dostępnej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>.</w:t>
      </w:r>
    </w:p>
    <w:p w14:paraId="4FB7D793" w14:textId="77777777" w:rsidR="00F37BA1" w:rsidRPr="00F47F9A" w:rsidRDefault="00F37BA1" w:rsidP="00F37BA1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D60349" w14:textId="6E52BFF4" w:rsidR="00F37BA1" w:rsidRPr="006144CA" w:rsidRDefault="00F37BA1" w:rsidP="00F37B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Podpis zaufany – ustawa z dnia 17 lutego 2005 r. o informatyzacji działalności podmiotów realizujących zadania publiczne  </w:t>
      </w:r>
    </w:p>
    <w:p w14:paraId="5F48DC09" w14:textId="229CCFE3" w:rsidR="00F37BA1" w:rsidRPr="00F47F9A" w:rsidRDefault="00F37BA1" w:rsidP="00F37BA1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Podpis osobisty – ustawa z dnia 6 sierpnia 2010 r. o dowodach osobistych </w:t>
      </w:r>
    </w:p>
    <w:p w14:paraId="092E4148" w14:textId="2C313982" w:rsidR="00F37BA1" w:rsidRPr="00596476" w:rsidRDefault="00F37BA1" w:rsidP="00F37BA1">
      <w:pPr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>.1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EC4826">
        <w:rPr>
          <w:rFonts w:ascii="Times New Roman" w:eastAsia="Calibri" w:hAnsi="Times New Roman" w:cs="Times New Roman"/>
          <w:b/>
          <w:sz w:val="24"/>
          <w:szCs w:val="24"/>
        </w:rPr>
        <w:t>28.11</w:t>
      </w:r>
      <w:r w:rsidR="00FC0B89" w:rsidRPr="00A753AB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Pr="00A753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>r. do godziny 1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>:00</w:t>
      </w:r>
    </w:p>
    <w:p w14:paraId="4E8B0BDF" w14:textId="77777777" w:rsidR="00F37BA1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11.12.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Przed otwarciem ofert zamawiający udostępni na stronie internetowej prowadzonego </w:t>
      </w:r>
    </w:p>
    <w:p w14:paraId="6064939B" w14:textId="0380344C" w:rsidR="00F37BA1" w:rsidRPr="00813215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postępowania informację o kwocie, jaką zamawiający zamierza przeznaczyć na sfinansowanie  zamówienia. </w:t>
      </w:r>
    </w:p>
    <w:p w14:paraId="43D3E0C0" w14:textId="77777777" w:rsidR="00187A31" w:rsidRPr="00187A31" w:rsidRDefault="00187A31" w:rsidP="00F37BA1">
      <w:pPr>
        <w:spacing w:after="0" w:line="240" w:lineRule="auto"/>
        <w:ind w:left="709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62071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12. OTWARCIE OFERT.</w:t>
      </w:r>
    </w:p>
    <w:p w14:paraId="75B68897" w14:textId="475EBC82" w:rsidR="00187A31" w:rsidRPr="001A0F6D" w:rsidRDefault="00187A31" w:rsidP="00187A31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12.1.  </w:t>
      </w:r>
      <w:r w:rsidR="003F2185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 </w:t>
      </w:r>
      <w:r w:rsidR="00EC4826">
        <w:rPr>
          <w:rFonts w:ascii="Times New Roman" w:eastAsia="Calibri" w:hAnsi="Times New Roman" w:cs="Times New Roman"/>
          <w:b/>
          <w:sz w:val="24"/>
          <w:szCs w:val="24"/>
        </w:rPr>
        <w:t>28.11</w:t>
      </w:r>
      <w:r w:rsidR="00FC0B89" w:rsidRPr="00A753AB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="003F2185" w:rsidRPr="00A753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F218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r. o godzinie 1</w:t>
      </w:r>
      <w:r w:rsidR="00F37BA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 w:rsidRPr="003F218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="00F37BA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Pr="003F218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 w:rsidRPr="001A0F6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6A3127F" w14:textId="77777777" w:rsidR="00187A31" w:rsidRPr="00187A31" w:rsidRDefault="00187A31" w:rsidP="00187A31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12.2.  Otwarcie ofert następuje poprzez użycie mechanizmu do odszyfrowania ofert dostępnego po zalogowaniu w zakładce Deszyfrowanie na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i następuje poprzez wskazanie pliku do odszyfrowania. </w:t>
      </w:r>
    </w:p>
    <w:p w14:paraId="690985E6" w14:textId="77777777" w:rsidR="00187A31" w:rsidRPr="00187A31" w:rsidRDefault="00187A31" w:rsidP="00187A31">
      <w:pPr>
        <w:spacing w:after="0" w:line="240" w:lineRule="auto"/>
        <w:ind w:left="1134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2D62BAD2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DBA21B" w14:textId="554A3AA8" w:rsidR="00F37BA1" w:rsidRDefault="00187A31" w:rsidP="00F37BA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13. PODSTAWY WYKLUCZENIA</w:t>
      </w:r>
    </w:p>
    <w:p w14:paraId="2677B152" w14:textId="77777777" w:rsidR="00F37BA1" w:rsidRPr="009B7D48" w:rsidRDefault="00F37BA1" w:rsidP="00F37BA1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13.1.  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108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8DA4CA9" w14:textId="77777777" w:rsidR="00F37BA1" w:rsidRDefault="00F37BA1" w:rsidP="00F37BA1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Wykonawca, żaden ze wspólników konsorcjum (w przypadku składania oferty wspólnej), żaden ze wspólników spółki cywilnej nie może podlegać wykluczeniu z postępowania na podstawie żadnej z przesłanek, o których mowa w art. 108 ust. 1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BBE03C" w14:textId="77777777" w:rsidR="00F37BA1" w:rsidRPr="009B7D48" w:rsidRDefault="00F37BA1" w:rsidP="00F37BA1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13.2.  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109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7D48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47964CC4" w14:textId="77777777" w:rsidR="00F37BA1" w:rsidRPr="009B7D48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 nie może podlegać wykluczeniu z postępowania na podstawie przesłanek, o których mowa w art. 109 ust. 1 punkt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0BD56A" w14:textId="1D4D4387" w:rsidR="00F37BA1" w:rsidRDefault="00F37BA1" w:rsidP="00F37BA1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</w:pPr>
      <w:r w:rsidRPr="00335339">
        <w:rPr>
          <w:rFonts w:ascii="Times New Roman" w:eastAsia="Calibri" w:hAnsi="Times New Roman" w:cs="Times New Roman"/>
          <w:sz w:val="20"/>
          <w:szCs w:val="20"/>
        </w:rPr>
        <w:t>Art. 109 ust. 1 pkt:</w:t>
      </w:r>
      <w:r>
        <w:rPr>
          <w:rFonts w:ascii="Times New Roman" w:eastAsia="Calibri" w:hAnsi="Times New Roman" w:cs="Times New Roman"/>
          <w:sz w:val="20"/>
          <w:szCs w:val="20"/>
        </w:rPr>
        <w:t xml:space="preserve"> „</w:t>
      </w:r>
      <w:r w:rsidRPr="00335339">
        <w:rPr>
          <w:rFonts w:ascii="Times New Roman" w:eastAsia="Calibri" w:hAnsi="Times New Roman" w:cs="Times New Roman"/>
          <w:iCs/>
          <w:sz w:val="20"/>
          <w:szCs w:val="20"/>
        </w:rPr>
        <w:t>4)</w:t>
      </w:r>
      <w:r w:rsidRPr="0033533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>”</w:t>
      </w:r>
      <w:r w:rsidR="00FC0B8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>.</w:t>
      </w:r>
    </w:p>
    <w:p w14:paraId="66D8D030" w14:textId="3DF9B24B" w:rsidR="00492956" w:rsidRPr="00492956" w:rsidRDefault="00FC0B89" w:rsidP="00F51A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="00492956" w:rsidRPr="00492956">
        <w:rPr>
          <w:rFonts w:ascii="Times New Roman" w:hAnsi="Times New Roman" w:cs="Times New Roman"/>
          <w:sz w:val="24"/>
          <w:szCs w:val="24"/>
        </w:rPr>
        <w:t xml:space="preserve"> </w:t>
      </w:r>
      <w:r w:rsidR="0087701A">
        <w:rPr>
          <w:rFonts w:ascii="Times New Roman" w:hAnsi="Times New Roman" w:cs="Times New Roman"/>
          <w:sz w:val="24"/>
          <w:szCs w:val="24"/>
        </w:rPr>
        <w:t>Podstawy wykluczenia, o których mowa w art. 7 ust.1 u</w:t>
      </w:r>
      <w:r w:rsidR="00743251">
        <w:rPr>
          <w:rFonts w:ascii="Times New Roman" w:hAnsi="Times New Roman" w:cs="Times New Roman"/>
          <w:sz w:val="24"/>
          <w:szCs w:val="24"/>
        </w:rPr>
        <w:t>stawy</w:t>
      </w:r>
      <w:r w:rsidR="0087701A">
        <w:rPr>
          <w:rFonts w:ascii="Times New Roman" w:hAnsi="Times New Roman" w:cs="Times New Roman"/>
          <w:sz w:val="24"/>
          <w:szCs w:val="24"/>
        </w:rPr>
        <w:t xml:space="preserve"> z dnia 13 kwietnia 2022 r o szczególnych rozwiązaniach w zakresie przeciwdziałania wspieraniu agresji na Ukrainę</w:t>
      </w:r>
      <w:r w:rsidR="00743251">
        <w:rPr>
          <w:rFonts w:ascii="Times New Roman" w:hAnsi="Times New Roman" w:cs="Times New Roman"/>
          <w:sz w:val="24"/>
          <w:szCs w:val="24"/>
        </w:rPr>
        <w:t xml:space="preserve"> oraz służących ochronie bezpieczeństwa narodowego.</w:t>
      </w:r>
      <w:r w:rsidR="00492956"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6AEF2" w14:textId="77777777" w:rsidR="00F51AE6" w:rsidRDefault="00F51AE6" w:rsidP="00F51AE6">
      <w:pPr>
        <w:pStyle w:val="dataaktudatauchwalenialubwydaniaaktu"/>
        <w:spacing w:before="0" w:beforeAutospacing="0" w:after="0" w:afterAutospacing="0"/>
        <w:jc w:val="both"/>
        <w:rPr>
          <w:rFonts w:eastAsia="Calibri"/>
        </w:rPr>
      </w:pPr>
    </w:p>
    <w:p w14:paraId="62444C5B" w14:textId="77777777" w:rsidR="00F51AE6" w:rsidRDefault="00F51AE6" w:rsidP="00F51AE6">
      <w:pPr>
        <w:pStyle w:val="dataaktudatauchwalenialubwydaniaaktu"/>
        <w:spacing w:before="0" w:beforeAutospacing="0" w:after="0" w:afterAutospacing="0"/>
        <w:jc w:val="both"/>
        <w:rPr>
          <w:rFonts w:eastAsia="Calibri"/>
        </w:rPr>
      </w:pPr>
    </w:p>
    <w:p w14:paraId="2EE2C853" w14:textId="77777777" w:rsidR="00F51AE6" w:rsidRDefault="00F51AE6" w:rsidP="00F51AE6">
      <w:pPr>
        <w:pStyle w:val="dataaktudatauchwalenialubwydaniaaktu"/>
        <w:spacing w:before="0" w:beforeAutospacing="0" w:after="0" w:afterAutospacing="0"/>
        <w:jc w:val="both"/>
        <w:rPr>
          <w:rFonts w:eastAsia="Calibri"/>
        </w:rPr>
      </w:pPr>
    </w:p>
    <w:p w14:paraId="382460A5" w14:textId="713239DD" w:rsidR="00FC0B89" w:rsidRPr="00492956" w:rsidRDefault="00492956" w:rsidP="00F51AE6">
      <w:pPr>
        <w:pStyle w:val="dataaktudatauchwalenialubwydaniaaktu"/>
        <w:spacing w:before="0" w:beforeAutospacing="0" w:after="0" w:afterAutospacing="0"/>
        <w:jc w:val="both"/>
      </w:pPr>
      <w:r w:rsidRPr="009B7D48">
        <w:rPr>
          <w:rFonts w:eastAsia="Calibri"/>
        </w:rPr>
        <w:lastRenderedPageBreak/>
        <w:t>Wykonawca, żaden ze wspólników konsorcjum (w przypadku składania oferty wspólnej), żaden ze wspólników spółki cywilnej nie może podlegać wykluczeniu z postępowania na podstawie żadnej z przesłanek</w:t>
      </w:r>
      <w:r w:rsidRPr="00492956">
        <w:t>, o których mowa w art. 7 ust. 1 ustawy z dnia 13 kwietnia 2022 r. o szczególnych rozwiązaniach w zakresie przeciwdziałania wspieraniu agresji na Ukrainę oraz służących ochronie bezpieczeństwa narodowego (Dz. U. z 2022 r., poz. 835)</w:t>
      </w:r>
      <w:r>
        <w:t xml:space="preserve">. </w:t>
      </w:r>
    </w:p>
    <w:p w14:paraId="19AF0CFC" w14:textId="77777777" w:rsidR="00F51AE6" w:rsidRPr="000D3EE5" w:rsidRDefault="00F51AE6" w:rsidP="00F51AE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Zgodnie z treścią ww. przepisu, z postępowania o udzielenie zamówienia publicznego lub konkursu prowadzonego na podstawie ustawy </w:t>
      </w:r>
      <w:proofErr w:type="spellStart"/>
      <w:r w:rsidRPr="000D3EE5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 wyklucza się:</w:t>
      </w:r>
    </w:p>
    <w:p w14:paraId="6B91D1D2" w14:textId="77777777" w:rsidR="00F51AE6" w:rsidRPr="000D3EE5" w:rsidRDefault="00F51AE6" w:rsidP="00F51AE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42B60EB" w14:textId="77777777" w:rsidR="00F51AE6" w:rsidRPr="000D3EE5" w:rsidRDefault="00F51AE6" w:rsidP="00F51AE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320C7D" w14:textId="77777777" w:rsidR="00F51AE6" w:rsidRPr="000D3EE5" w:rsidRDefault="00F51AE6" w:rsidP="00F51AE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E15C737" w14:textId="77777777" w:rsidR="00F51AE6" w:rsidRPr="000D3EE5" w:rsidRDefault="00F51AE6" w:rsidP="00F51AE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Więcej informacji na temat ww. podstawy wykluczenia znajduje się na stronie internetowej Urzędu Zamówień Publicznych, w zakładce „Ukraina” </w:t>
      </w:r>
      <w:hyperlink r:id="rId17" w:history="1">
        <w:r w:rsidRPr="000D3EE5">
          <w:rPr>
            <w:rStyle w:val="Hipercze"/>
            <w:rFonts w:ascii="Times New Roman" w:eastAsia="Calibri" w:hAnsi="Times New Roman" w:cs="Times New Roman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 Pytania i odpowiedzi dotyczące ustawy dostępne są pod adresem: </w:t>
      </w:r>
      <w:hyperlink r:id="rId18" w:history="1">
        <w:r w:rsidRPr="000D3EE5">
          <w:rPr>
            <w:rStyle w:val="Hipercze"/>
            <w:rFonts w:ascii="Times New Roman" w:eastAsia="Calibri" w:hAnsi="Times New Roman" w:cs="Times New Roman"/>
            <w:sz w:val="18"/>
            <w:szCs w:val="18"/>
          </w:rPr>
          <w:t>https://www.uzp.gov.pl/ukraina/pytania-i-odpowiedzi</w:t>
        </w:r>
      </w:hyperlink>
    </w:p>
    <w:p w14:paraId="77983D61" w14:textId="77777777" w:rsidR="00F37BA1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3A4A7A" w14:textId="5DE6BAC7" w:rsidR="00187A31" w:rsidRPr="00187A31" w:rsidRDefault="00187A31" w:rsidP="0014171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14. SPOSÓB OBLICZENIA CENY OFERTY.</w:t>
      </w:r>
    </w:p>
    <w:p w14:paraId="090B0E5F" w14:textId="0246B737" w:rsidR="0014171B" w:rsidRPr="0014171B" w:rsidRDefault="0014171B" w:rsidP="00141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 xml:space="preserve">.1. Ostateczną cenę oferty należy określić oddzielnie  dla każdej części zamówienia obejmującą cały asortyment zamówienia w ramach danej części. </w:t>
      </w:r>
      <w:r w:rsidRPr="0014171B">
        <w:rPr>
          <w:rFonts w:ascii="Times New Roman" w:hAnsi="Times New Roman" w:cs="Times New Roman"/>
          <w:sz w:val="24"/>
          <w:szCs w:val="24"/>
          <w:u w:val="single"/>
        </w:rPr>
        <w:t>W części</w:t>
      </w:r>
      <w:r w:rsidRPr="0014171B">
        <w:rPr>
          <w:rFonts w:ascii="Times New Roman" w:hAnsi="Times New Roman" w:cs="Times New Roman"/>
          <w:sz w:val="24"/>
          <w:szCs w:val="24"/>
        </w:rPr>
        <w:t xml:space="preserve"> I cenę stanowi  suma wartości brutto określona w wierszu [ 16] RAZEM formularza ceno</w:t>
      </w:r>
      <w:r>
        <w:rPr>
          <w:rFonts w:ascii="Times New Roman" w:hAnsi="Times New Roman" w:cs="Times New Roman"/>
          <w:sz w:val="24"/>
          <w:szCs w:val="24"/>
        </w:rPr>
        <w:t xml:space="preserve">wego – załącznik nr 1A do SWZ.  </w:t>
      </w:r>
      <w:r w:rsidRPr="0014171B">
        <w:rPr>
          <w:rFonts w:ascii="Times New Roman" w:hAnsi="Times New Roman" w:cs="Times New Roman"/>
          <w:sz w:val="24"/>
          <w:szCs w:val="24"/>
          <w:u w:val="single"/>
        </w:rPr>
        <w:t>W części II</w:t>
      </w:r>
      <w:r w:rsidRPr="0014171B">
        <w:rPr>
          <w:rFonts w:ascii="Times New Roman" w:hAnsi="Times New Roman" w:cs="Times New Roman"/>
          <w:sz w:val="24"/>
          <w:szCs w:val="24"/>
        </w:rPr>
        <w:t xml:space="preserve"> cenę stanowi  suma wartości brutto określona w wierszu [13] formularza cenowego – załącznik nr 1B do SWZ.</w:t>
      </w:r>
    </w:p>
    <w:p w14:paraId="0833095D" w14:textId="59EB60E3" w:rsidR="0014171B" w:rsidRPr="00DF15C3" w:rsidRDefault="0014171B" w:rsidP="001417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 xml:space="preserve">.2.  Ceny jednostkowe należy określić dla każdej pozycji asortymentu wyszczególnionego w załączniku nr 1A ( część I)  ,  1B( część II ) w walucie złotych polskich, w  wysokości netto. Wartość brutto określić z podatkiem VAT do dwóch miejsc po przecinku. </w:t>
      </w:r>
      <w:r w:rsidR="00EC4826" w:rsidRPr="00DF15C3">
        <w:rPr>
          <w:rFonts w:ascii="Times New Roman" w:hAnsi="Times New Roman" w:cs="Times New Roman"/>
          <w:b/>
          <w:bCs/>
          <w:sz w:val="24"/>
          <w:szCs w:val="24"/>
        </w:rPr>
        <w:t>Wysokość s</w:t>
      </w:r>
      <w:r w:rsidRPr="00DF15C3">
        <w:rPr>
          <w:rFonts w:ascii="Times New Roman" w:hAnsi="Times New Roman" w:cs="Times New Roman"/>
          <w:b/>
          <w:bCs/>
          <w:sz w:val="24"/>
          <w:szCs w:val="24"/>
        </w:rPr>
        <w:t>tawk</w:t>
      </w:r>
      <w:r w:rsidR="00EC4826" w:rsidRPr="00DF15C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F15C3">
        <w:rPr>
          <w:rFonts w:ascii="Times New Roman" w:hAnsi="Times New Roman" w:cs="Times New Roman"/>
          <w:b/>
          <w:bCs/>
          <w:sz w:val="24"/>
          <w:szCs w:val="24"/>
        </w:rPr>
        <w:t xml:space="preserve"> podatku VAT należy ok</w:t>
      </w:r>
      <w:r w:rsidR="00EC4826" w:rsidRPr="00DF15C3">
        <w:rPr>
          <w:rFonts w:ascii="Times New Roman" w:hAnsi="Times New Roman" w:cs="Times New Roman"/>
          <w:b/>
          <w:bCs/>
          <w:sz w:val="24"/>
          <w:szCs w:val="24"/>
        </w:rPr>
        <w:t>reślić we</w:t>
      </w:r>
      <w:r w:rsidR="00DF15C3" w:rsidRPr="00DF15C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C4826" w:rsidRPr="00DF15C3">
        <w:rPr>
          <w:rFonts w:ascii="Times New Roman" w:hAnsi="Times New Roman" w:cs="Times New Roman"/>
          <w:b/>
          <w:bCs/>
          <w:sz w:val="24"/>
          <w:szCs w:val="24"/>
        </w:rPr>
        <w:t>ług przepisów obowiązujących na dzień składania oferty.</w:t>
      </w:r>
    </w:p>
    <w:p w14:paraId="28FAE6C4" w14:textId="00E4EC97" w:rsidR="0014171B" w:rsidRPr="0014171B" w:rsidRDefault="0014171B" w:rsidP="00141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>.3. Łączna wartość brutto oferty powinna obejmować wszystkie koszty związane z realizacją zamówienia oraz inne,  mające wpływ na ostateczną cenę składniki niezbędne do wykonania przedmiotu zamówienia. W/w koszty i inne składniki powinny zostać ujęte w poszczególnych cenach jednostkowych.</w:t>
      </w:r>
    </w:p>
    <w:p w14:paraId="3C73A699" w14:textId="3B5B5035" w:rsidR="0014171B" w:rsidRPr="0014171B" w:rsidRDefault="0014171B" w:rsidP="00141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>.4. Ceny jednostkowe powinny zawierać w sobie ewentualne upusty oferowane przez wykonawcę.</w:t>
      </w:r>
    </w:p>
    <w:p w14:paraId="0B780CB7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8C8A6C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05A6FEB8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869622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187A31"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15.1.Zamawiający wyznaczył następujące kryteria oceny ofert i ich znaczenie:</w:t>
      </w:r>
    </w:p>
    <w:p w14:paraId="303A8685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187A31" w:rsidRPr="00187A31" w14:paraId="7454A1DD" w14:textId="77777777" w:rsidTr="00252907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50477302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013F3A2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78767ADE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187A31" w:rsidRPr="00187A31" w14:paraId="1D92C216" w14:textId="77777777" w:rsidTr="00252907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D28801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0B87DC8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BE3F65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222C88E8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218CF321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187A31">
        <w:rPr>
          <w:rFonts w:ascii="Times New Roman" w:eastAsia="HG Mincho Light J" w:hAnsi="Times New Roman" w:cs="Times New Roman"/>
          <w:sz w:val="24"/>
          <w:szCs w:val="24"/>
          <w:lang w:eastAsia="ar-SA"/>
        </w:rPr>
        <w:t>15.2. Oferty zostaną ocenione według wzoru:</w:t>
      </w:r>
    </w:p>
    <w:p w14:paraId="3757F5B8" w14:textId="77777777" w:rsidR="00187A31" w:rsidRPr="00187A31" w:rsidRDefault="00187A31" w:rsidP="00187A31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7A62EE" w14:textId="77777777" w:rsidR="00187A31" w:rsidRPr="00187A31" w:rsidRDefault="00187A31" w:rsidP="00187A31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263226C5" w14:textId="77777777" w:rsidR="00187A31" w:rsidRPr="00187A31" w:rsidRDefault="00187A31" w:rsidP="00187A31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6D061307" w14:textId="77777777" w:rsidR="00187A31" w:rsidRPr="00187A31" w:rsidRDefault="00187A31" w:rsidP="00187A31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1D14EDFA" w14:textId="77777777" w:rsidR="00187A31" w:rsidRPr="00187A31" w:rsidRDefault="00187A31" w:rsidP="00187A31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FA622B" w14:textId="77777777" w:rsidR="00187A31" w:rsidRPr="00187A31" w:rsidRDefault="00187A31" w:rsidP="00187A31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gdzie: P  oznacza ilość punktów przyznanych ofercie w kryterium nr 1 „Cena oferty”, waga stanowi procentowe znaczenie kryterium nr 1</w:t>
      </w:r>
    </w:p>
    <w:p w14:paraId="0E94D701" w14:textId="77777777" w:rsidR="00187A31" w:rsidRPr="00187A31" w:rsidRDefault="00187A31" w:rsidP="00187A31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418FFA1" w14:textId="57674AE6" w:rsidR="00187A31" w:rsidRPr="00187A31" w:rsidRDefault="00187A31" w:rsidP="00187A31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187A31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15.3. Oferta najtańsza spośród nieodrzuconych ofert otrzyma 100 punktów i tę ofertę zamawiający wybierze do realizacji zamówienia. Pozostałe oferty otrzymają odpowiednio mniej punktów, według powyższego wzoru. </w:t>
      </w:r>
    </w:p>
    <w:p w14:paraId="1E136FC6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A31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15.4</w:t>
      </w:r>
      <w:r w:rsidRPr="00187A31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187A31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zostały określone w opisie przedmiotu zamówienia.</w:t>
      </w:r>
      <w:r w:rsidRPr="00187A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koszty związane z realizacją zamówienia oraz inne, mające wpływ na ostateczną cenę składniki niezbędne do wykonania przedmiotu zamówienia. </w:t>
      </w:r>
    </w:p>
    <w:p w14:paraId="6AB3BFD1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cenie ujęte są koszty transportu, dostawy i jego ryzyka. Dostawa dotyczy artykułów żywnościowych,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 </w:t>
      </w:r>
      <w:r w:rsidRPr="00187A31"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0CD29A4F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7672F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16. INFORMACJE O FORMALNOŚCIACH, JAKIE MUSZĄ ZOSTAĆ DOPEŁNIONE PO WYBORZE OFERTY W CELU ZAWARCIA UMOWY W SPRAWIE ZAMÓWIENIA PUBLICZNEGO. </w:t>
      </w:r>
    </w:p>
    <w:p w14:paraId="38856201" w14:textId="77777777" w:rsidR="00F37BA1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16.1.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Pr="00236C63">
        <w:rPr>
          <w:rFonts w:ascii="Times New Roman" w:eastAsia="Calibri" w:hAnsi="Times New Roman" w:cs="Times New Roman"/>
          <w:sz w:val="24"/>
          <w:szCs w:val="24"/>
        </w:rPr>
        <w:t xml:space="preserve">załącznik nr 3 do SWZ. </w:t>
      </w:r>
      <w:r w:rsidRPr="009B7D48">
        <w:rPr>
          <w:rFonts w:ascii="Times New Roman" w:eastAsia="Calibri" w:hAnsi="Times New Roman" w:cs="Times New Roman"/>
          <w:sz w:val="24"/>
          <w:szCs w:val="24"/>
        </w:rPr>
        <w:t>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700D8A2A" w14:textId="77777777" w:rsidR="00F37BA1" w:rsidRPr="009B7D48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16.2.Zamawiajacy dopuszcza możliwość podpisania umowy drogą korespondencyjną.</w:t>
      </w:r>
    </w:p>
    <w:p w14:paraId="209CC02E" w14:textId="77777777" w:rsidR="00F37BA1" w:rsidRDefault="00F37BA1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D4789" w14:textId="57778E59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37DE5020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W postępowaniu mają zastosowanie środki ochrony prawnej, o których mowa w Dziale IX ustawy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oraz poniższych Rozporządzeniach:</w:t>
      </w:r>
    </w:p>
    <w:p w14:paraId="66B4B10B" w14:textId="77777777" w:rsidR="00187A31" w:rsidRPr="00187A31" w:rsidRDefault="00187A31" w:rsidP="00187A31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1) Rozporządzenie Prezesa Rady Ministrów z 30 grudnia 2020 r. w sprawie postępowania przy rozpoznawaniu </w:t>
      </w:r>
      <w:proofErr w:type="spellStart"/>
      <w:r w:rsidRPr="00187A31">
        <w:rPr>
          <w:rFonts w:ascii="Times New Roman" w:eastAsia="Calibri" w:hAnsi="Times New Roman" w:cs="Times New Roman"/>
          <w:sz w:val="24"/>
          <w:szCs w:val="24"/>
        </w:rPr>
        <w:t>odwołań</w:t>
      </w:r>
      <w:proofErr w:type="spellEnd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przez Krajową Izbę Odwoławczą (Dz. U. z 2020 r., poz. 2453);</w:t>
      </w:r>
    </w:p>
    <w:p w14:paraId="303E7AC2" w14:textId="6DFAD339" w:rsidR="00187A31" w:rsidRPr="00187A31" w:rsidRDefault="00187A31" w:rsidP="00F37BA1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67F842F6" w14:textId="77777777" w:rsidR="00187A31" w:rsidRPr="00187A31" w:rsidRDefault="00187A31" w:rsidP="00187A31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3A2DB315" w14:textId="77777777" w:rsidR="00187A31" w:rsidRPr="00187A31" w:rsidRDefault="00187A31" w:rsidP="00187A31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063BECB2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F427C1" w14:textId="77777777" w:rsidR="00187A31" w:rsidRPr="00187A31" w:rsidRDefault="00187A31" w:rsidP="00187A31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19</w:t>
      </w:r>
      <w:r w:rsidRPr="00187A31"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541F9624" w14:textId="79B81F52" w:rsidR="00F37BA1" w:rsidRDefault="00DF15C3" w:rsidP="00F37B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wymaga złożenia podmiotowych środków dowodowych.</w:t>
      </w:r>
    </w:p>
    <w:p w14:paraId="4BD42A48" w14:textId="150DF93F" w:rsidR="00187A31" w:rsidRPr="00187A31" w:rsidRDefault="00187A31" w:rsidP="00495B9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20. OPIS CZĘŚCI ZAMÓWIENIA, JEŻELI ZAMAWIAJĄCY DOPUSZCZA SKŁADANIE OFERT</w:t>
      </w:r>
      <w:r w:rsidR="00495B9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CZĘŚCIOWYCH. </w:t>
      </w:r>
    </w:p>
    <w:p w14:paraId="2566F4D5" w14:textId="4DC90613" w:rsidR="00187A31" w:rsidRPr="00187A31" w:rsidRDefault="00495B9C" w:rsidP="00495B9C">
      <w:pPr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20.1. Zamawiający</w:t>
      </w:r>
      <w:r w:rsidR="00187A31" w:rsidRPr="00187A31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 xml:space="preserve"> dopuszcza możliwości składania ofert częściowych. Wykonawca może złoż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yć ofertę na każdą część zamówienia. Opis poszczególnych części zamówienia opisano zawiera pkt 4 SWZ.</w:t>
      </w:r>
      <w:r w:rsidR="00187A31" w:rsidRPr="00187A31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A234B72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11F9C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57A91FD0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0E364F73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29CE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179B5278" w14:textId="77777777" w:rsidR="00187A31" w:rsidRPr="00187A31" w:rsidRDefault="00187A31" w:rsidP="00187A31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3CB790AC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23. WYMAGANIA W ZAKRESIE ZATRUDNIENIA OSÓB, O KTÓRYCH MOWA W ART. 96 UST. 2 PKT 2 PZP, JEŻELI ZAMAWIAJĄCY PRZEWIDUJE TAKIE WYMAGANIA.</w:t>
      </w:r>
    </w:p>
    <w:p w14:paraId="6935F079" w14:textId="77777777" w:rsidR="00187A31" w:rsidRPr="00187A31" w:rsidRDefault="00187A31" w:rsidP="00187A31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55573191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1558D4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06FD65A1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42309633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FEEBA8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3AA370A9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      Zamawiający nie wymaga złożenia wadium.</w:t>
      </w:r>
    </w:p>
    <w:p w14:paraId="2B25DB10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51BC38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26. INFORMACJA O PRZEWIDYWANYCH ZAMÓWIENIACH, O KTÓRYCH MOWA W ART. 214 UST. 1 PKT 7 PZP, JEŻELI ZAMAWIAJĄCY PRZEWIDUJE UDZIELENIE TAKICH ZAMÓWIEŃ. </w:t>
      </w:r>
    </w:p>
    <w:p w14:paraId="68AE8E27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Cs/>
          <w:sz w:val="24"/>
          <w:szCs w:val="24"/>
        </w:rPr>
        <w:t xml:space="preserve">Zamawiający nie przewiduje udzielenia zamówień, o którym mowa w art. 214 ust. 1 pkt 7 ustawy </w:t>
      </w:r>
      <w:proofErr w:type="spellStart"/>
      <w:r w:rsidRPr="00187A31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187A31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B9057E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88AAFB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05144145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>Zamawiający nie wymaga ani przeprowadzenia wizji lokalnej ani sprawdzenia dokumentów niezbędnych do realizacji zamówienia dostępnych na miejscu u zamawiającego.</w:t>
      </w:r>
    </w:p>
    <w:p w14:paraId="75189E9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8A408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6EDB7F18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75A7B10E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40514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677C1AD7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1F1E8D7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5BC29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30. INFORMACJA O OBOWIĄZKU OSOBISTEGO WYKONANIA PRZEZ WYKONAWCĘ KLUCZOWYCH ZADAŃ, JEŻELI ZAMAWIAJĄCY DOKONUJE TAKIEGO ZASTRZEŻENIA ZGODNIE Z ART. 60 I ART. 121.</w:t>
      </w:r>
    </w:p>
    <w:p w14:paraId="2CB057FF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042CA91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5F3D22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20B9052A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7507DE7E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EF777E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02C7F006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4B4FC21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5B0C4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19EB39D4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70163FB2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968D0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4AACCE4F" w14:textId="77777777" w:rsidR="00187A31" w:rsidRPr="00187A31" w:rsidRDefault="00187A31" w:rsidP="00187A3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Zamawiający nie przewiduje wniesienia zabezpieczenia należytego wykonania umowy.</w:t>
      </w:r>
    </w:p>
    <w:p w14:paraId="62739034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6FFD20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114E6D20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Zamawiający nie przewiduje żadnych wymagań dotyczących umów o podwykonawstwo.</w:t>
      </w:r>
    </w:p>
    <w:p w14:paraId="08BD167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591331F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36. PRZETWARZANIE DANYCH OSOBOWYCH.</w:t>
      </w:r>
    </w:p>
    <w:p w14:paraId="507091B1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 xml:space="preserve">oraz uchylenia dyrektywy 95/46/WE (ogólne rozporządzenie o ochronie danych) (Dz. Urz. UE L 119 z 04 maja 2016, str. 1 ze zm.),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09921FA7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Pr="00187A31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45D4EFCE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Pr="00187A31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 pod adresem e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19" w:history="1">
        <w:r w:rsidRPr="00187A31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iodo@zlota-jesien-dps.pl</w:t>
        </w:r>
      </w:hyperlink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Pr="00187A31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15009D23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związanym z niniejszym postępowaniem o udzielenie zamówienia publicznego prowadzonym w trybie podstawowym bez przeprowadzenia negocjacji treści złożonych ofert zgodnie z art. 275 pkt 1 ustawy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187A31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RODO w związku z ustawą z dnia 11 września 2019 r. Prawo zamówień publicznych (dalej ustawą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 oraz - w przypadku wyboru oferty Wykonawcy jako najkorzystniejszej – w celu podpisania i realizacji umowy na podstawie art. 6 ust. 1 lit. b RODO w związku z ustawą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5398FF63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4)   odbiorcami danych osobowych Wykonawcy będą osoby lub podmioty, którym udostępniona zostanie dokumentacja postępowania w oparciu o art. 18 oraz 74 ustawy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), osoby korzystające z Biuletynu Informacji Publicznej Domu Pomocy Społecznej „Złota Jesień” w Raciborzu  oraz podmioty uprawnione do ich przetwarzania na podstawie przepisów prawa. </w:t>
      </w:r>
    </w:p>
    <w:p w14:paraId="2F8A513B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5)   dane osobowe Wykonawcy będą przechowywane, zgodnie z art. 78 ust. 1 ustawy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obowiązującej w Domu Pomocy Społecznej „Złota Jesień”  instrukcji kancelaryjnej, jednolitych rzeczowych wykazów akt oraz instrukcji w sprawie organizacji i zakresu działania składnicy akt, chyba że przepisy szczególne stanowią inaczej, a w przypadku zamówień dofinansowanych ze środków zewnętrznych – przez okres trwałości projektu;</w:t>
      </w:r>
    </w:p>
    <w:p w14:paraId="685B1D39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;  </w:t>
      </w:r>
    </w:p>
    <w:p w14:paraId="0A7CF6EA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7719355D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1D212022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1ADA68D5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b)   na podstawie art. 16 RODO prawo do sprostowania swoich danych osobowych (skorzystanie z prawa do sprostowania nie może skutkować zmianą wyniku postępowania o udzielenie zamówienia publicznego ani zmianą postanowień umowy w zakresie niezgodnym z ustawą </w:t>
      </w:r>
      <w:proofErr w:type="spellStart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nie może naruszać integralności protokołu oraz jego załączników);</w:t>
      </w:r>
    </w:p>
    <w:p w14:paraId="47F47ADC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lastRenderedPageBreak/>
        <w:t xml:space="preserve">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091A2EB4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4C7E6EA1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2966FC05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6EDF0403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7CA9C9C4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b/>
          <w:kern w:val="1"/>
          <w:sz w:val="24"/>
          <w:szCs w:val="24"/>
          <w:lang w:eastAsia="pl-PL"/>
        </w:rPr>
        <w:t>c</w:t>
      </w:r>
      <w:r w:rsidRPr="00187A31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)   na podstawie art. 21 RODO prawo sprzeciwu, wobec przetwarzania danych osobowych, gdyż podstawą prawną przetwarzania danych osobowych Wykonawcy jest art. 6 ust. 1 lit. c RODO.</w:t>
      </w:r>
    </w:p>
    <w:p w14:paraId="18AE6CF3" w14:textId="77777777" w:rsidR="00187A31" w:rsidRPr="00187A31" w:rsidRDefault="00187A31" w:rsidP="00187A31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6966CC8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3D831F1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80092A4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  <w:u w:val="single"/>
        </w:rPr>
        <w:t>Załączniki do SWZ</w:t>
      </w:r>
      <w:r w:rsidRPr="00187A3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90657DF" w14:textId="40B739C9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1. Formularz ofertowy </w:t>
      </w:r>
    </w:p>
    <w:p w14:paraId="3365EBFD" w14:textId="2F0DED4A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 Formularz cenowy </w:t>
      </w:r>
    </w:p>
    <w:p w14:paraId="275D05F2" w14:textId="12B71C1F" w:rsidR="00347A43" w:rsidRPr="00347A43" w:rsidRDefault="00187A31" w:rsidP="00347A43">
      <w:p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3. </w:t>
      </w:r>
      <w:r w:rsidR="00347A43" w:rsidRPr="00347A43">
        <w:rPr>
          <w:rFonts w:ascii="Times New Roman" w:hAnsi="Times New Roman" w:cs="Times New Roman"/>
          <w:sz w:val="24"/>
          <w:szCs w:val="24"/>
        </w:rPr>
        <w:t xml:space="preserve">Wzór oświadczenia </w:t>
      </w:r>
      <w:r w:rsidR="00DF15C3">
        <w:rPr>
          <w:rFonts w:ascii="Times New Roman" w:hAnsi="Times New Roman" w:cs="Times New Roman"/>
          <w:sz w:val="24"/>
          <w:szCs w:val="24"/>
        </w:rPr>
        <w:t>dot. braku podstaw wykluczenia</w:t>
      </w:r>
    </w:p>
    <w:p w14:paraId="754A4353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4. Wzór umowy</w:t>
      </w:r>
    </w:p>
    <w:p w14:paraId="32C0B3D0" w14:textId="77777777" w:rsidR="00E040E4" w:rsidRDefault="00E040E4"/>
    <w:p w14:paraId="4CAF3B9E" w14:textId="77777777" w:rsidR="007A675C" w:rsidRDefault="007A675C" w:rsidP="007A67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8F0239" w14:textId="77777777" w:rsidR="007A675C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553F23" w14:textId="03B43813" w:rsidR="007A675C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>Zatwierdził, dnia</w:t>
      </w:r>
      <w:r w:rsidR="00DF1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1CE4">
        <w:rPr>
          <w:rFonts w:ascii="Times New Roman" w:eastAsia="Calibri" w:hAnsi="Times New Roman" w:cs="Times New Roman"/>
          <w:sz w:val="24"/>
          <w:szCs w:val="24"/>
        </w:rPr>
        <w:t>17-</w:t>
      </w:r>
      <w:r w:rsidR="00DF15C3">
        <w:rPr>
          <w:rFonts w:ascii="Times New Roman" w:eastAsia="Calibri" w:hAnsi="Times New Roman" w:cs="Times New Roman"/>
          <w:sz w:val="24"/>
          <w:szCs w:val="24"/>
        </w:rPr>
        <w:t xml:space="preserve"> 11-</w:t>
      </w:r>
      <w:r w:rsidR="00344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7A43">
        <w:rPr>
          <w:rFonts w:ascii="Times New Roman" w:eastAsia="Calibri" w:hAnsi="Times New Roman" w:cs="Times New Roman"/>
          <w:sz w:val="24"/>
          <w:szCs w:val="24"/>
        </w:rPr>
        <w:t>2022</w:t>
      </w:r>
      <w:r w:rsidR="0034491E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27641A6D" w14:textId="77777777" w:rsidR="007A675C" w:rsidRPr="00236C63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</w:p>
    <w:p w14:paraId="4656930D" w14:textId="3003B7BC" w:rsidR="007A675C" w:rsidRPr="00236C63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36C63">
        <w:rPr>
          <w:rFonts w:ascii="Times New Roman" w:eastAsia="Calibri" w:hAnsi="Times New Roman" w:cs="Times New Roman"/>
          <w:sz w:val="20"/>
          <w:szCs w:val="20"/>
        </w:rPr>
        <w:t>Margota</w:t>
      </w:r>
      <w:proofErr w:type="spellEnd"/>
      <w:r w:rsidRPr="00236C63">
        <w:rPr>
          <w:rFonts w:ascii="Times New Roman" w:eastAsia="Calibri" w:hAnsi="Times New Roman" w:cs="Times New Roman"/>
          <w:sz w:val="20"/>
          <w:szCs w:val="20"/>
        </w:rPr>
        <w:t xml:space="preserve"> Hildebrand</w:t>
      </w:r>
      <w:r w:rsidR="0034491E">
        <w:rPr>
          <w:rFonts w:ascii="Times New Roman" w:eastAsia="Calibri" w:hAnsi="Times New Roman" w:cs="Times New Roman"/>
          <w:sz w:val="20"/>
          <w:szCs w:val="20"/>
        </w:rPr>
        <w:tab/>
      </w:r>
      <w:r w:rsidR="0034491E">
        <w:rPr>
          <w:rFonts w:ascii="Times New Roman" w:eastAsia="Calibri" w:hAnsi="Times New Roman" w:cs="Times New Roman"/>
          <w:sz w:val="20"/>
          <w:szCs w:val="20"/>
        </w:rPr>
        <w:tab/>
      </w:r>
      <w:r w:rsidR="0034491E">
        <w:rPr>
          <w:rFonts w:ascii="Times New Roman" w:eastAsia="Calibri" w:hAnsi="Times New Roman" w:cs="Times New Roman"/>
          <w:sz w:val="20"/>
          <w:szCs w:val="20"/>
        </w:rPr>
        <w:tab/>
      </w:r>
      <w:r w:rsidR="00311CE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Dyrektor Małgorzata Krawczyńska</w:t>
      </w:r>
      <w:r w:rsidR="0034491E">
        <w:rPr>
          <w:rFonts w:ascii="Times New Roman" w:eastAsia="Calibri" w:hAnsi="Times New Roman" w:cs="Times New Roman"/>
          <w:sz w:val="20"/>
          <w:szCs w:val="20"/>
        </w:rPr>
        <w:tab/>
      </w:r>
      <w:r w:rsidR="0034491E">
        <w:rPr>
          <w:rFonts w:ascii="Times New Roman" w:eastAsia="Calibri" w:hAnsi="Times New Roman" w:cs="Times New Roman"/>
          <w:sz w:val="20"/>
          <w:szCs w:val="20"/>
        </w:rPr>
        <w:tab/>
      </w:r>
    </w:p>
    <w:p w14:paraId="02543032" w14:textId="77777777" w:rsidR="007A675C" w:rsidRPr="00236C63" w:rsidRDefault="007A675C" w:rsidP="007A675C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p w14:paraId="7EB151E4" w14:textId="77777777" w:rsidR="007A675C" w:rsidRDefault="007A675C"/>
    <w:sectPr w:rsidR="007A675C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B6819" w14:textId="77777777" w:rsidR="00047A5D" w:rsidRDefault="00047A5D" w:rsidP="00E701FA">
      <w:pPr>
        <w:spacing w:after="0" w:line="240" w:lineRule="auto"/>
      </w:pPr>
      <w:r>
        <w:separator/>
      </w:r>
    </w:p>
  </w:endnote>
  <w:endnote w:type="continuationSeparator" w:id="0">
    <w:p w14:paraId="12740F69" w14:textId="77777777" w:rsidR="00047A5D" w:rsidRDefault="00047A5D" w:rsidP="00E7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3334847"/>
      <w:docPartObj>
        <w:docPartGallery w:val="Page Numbers (Bottom of Page)"/>
        <w:docPartUnique/>
      </w:docPartObj>
    </w:sdtPr>
    <w:sdtContent>
      <w:p w14:paraId="0B6C5FCD" w14:textId="45A2C281" w:rsidR="00C47C95" w:rsidRDefault="00C47C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C70BC6" w14:textId="77777777" w:rsidR="00C47C95" w:rsidRDefault="00C47C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D55D" w14:textId="77777777" w:rsidR="00047A5D" w:rsidRDefault="00047A5D" w:rsidP="00E701FA">
      <w:pPr>
        <w:spacing w:after="0" w:line="240" w:lineRule="auto"/>
      </w:pPr>
      <w:r>
        <w:separator/>
      </w:r>
    </w:p>
  </w:footnote>
  <w:footnote w:type="continuationSeparator" w:id="0">
    <w:p w14:paraId="3906D088" w14:textId="77777777" w:rsidR="00047A5D" w:rsidRDefault="00047A5D" w:rsidP="00E70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2A08" w14:textId="77777777" w:rsidR="00E701FA" w:rsidRPr="00292B05" w:rsidRDefault="00E701FA" w:rsidP="00E701FA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56BF6533" w14:textId="6EA49F0C" w:rsidR="00E701FA" w:rsidRDefault="00E701FA" w:rsidP="00E701FA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>
      <w:rPr>
        <w:rFonts w:ascii="Times New Roman" w:eastAsia="Calibri" w:hAnsi="Times New Roman" w:cs="Times New Roman"/>
        <w:iCs/>
        <w:sz w:val="20"/>
        <w:szCs w:val="20"/>
      </w:rPr>
      <w:t>n</w:t>
    </w:r>
    <w:r w:rsidRPr="00292B05">
      <w:rPr>
        <w:rFonts w:ascii="Times New Roman" w:eastAsia="Calibri" w:hAnsi="Times New Roman" w:cs="Times New Roman"/>
        <w:iCs/>
        <w:sz w:val="20"/>
        <w:szCs w:val="20"/>
      </w:rPr>
      <w:t>a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E701F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Dostawę mleka i   produktów mleczarskich </w:t>
    </w:r>
    <w:r w:rsidR="0042272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="00C156B4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na I półrocze </w:t>
    </w:r>
    <w:r w:rsidR="0042272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202</w:t>
    </w:r>
    <w:r w:rsidR="00C156B4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3</w:t>
    </w:r>
    <w:r w:rsidR="0042272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r.</w:t>
    </w:r>
    <w:r w:rsidRPr="00E701F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z podziałem na części: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E701F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 – Dostawa mleka i produktów mleczarskich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,  </w:t>
    </w:r>
    <w:r w:rsidRPr="00E701F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II-  Dostawa past serowych i tłuszczy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 </w:t>
    </w:r>
  </w:p>
  <w:p w14:paraId="0CF3AF09" w14:textId="77777777" w:rsidR="00E701FA" w:rsidRPr="00E701FA" w:rsidRDefault="00E701FA" w:rsidP="00E701FA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</w:p>
  <w:p w14:paraId="37E8B7EA" w14:textId="77777777" w:rsidR="00E701FA" w:rsidRDefault="00E701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9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1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6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92613">
    <w:abstractNumId w:val="18"/>
  </w:num>
  <w:num w:numId="2" w16cid:durableId="2084327556">
    <w:abstractNumId w:val="12"/>
  </w:num>
  <w:num w:numId="3" w16cid:durableId="171382353">
    <w:abstractNumId w:val="13"/>
  </w:num>
  <w:num w:numId="4" w16cid:durableId="1080373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4043207">
    <w:abstractNumId w:val="17"/>
  </w:num>
  <w:num w:numId="6" w16cid:durableId="1978291262">
    <w:abstractNumId w:val="1"/>
  </w:num>
  <w:num w:numId="7" w16cid:durableId="419646698">
    <w:abstractNumId w:val="0"/>
  </w:num>
  <w:num w:numId="8" w16cid:durableId="1608000984">
    <w:abstractNumId w:val="6"/>
  </w:num>
  <w:num w:numId="9" w16cid:durableId="1426271269">
    <w:abstractNumId w:val="4"/>
  </w:num>
  <w:num w:numId="10" w16cid:durableId="1583760397">
    <w:abstractNumId w:val="14"/>
  </w:num>
  <w:num w:numId="11" w16cid:durableId="485631206">
    <w:abstractNumId w:val="7"/>
  </w:num>
  <w:num w:numId="12" w16cid:durableId="210774861">
    <w:abstractNumId w:val="2"/>
  </w:num>
  <w:num w:numId="13" w16cid:durableId="217522390">
    <w:abstractNumId w:val="8"/>
  </w:num>
  <w:num w:numId="14" w16cid:durableId="1396270601">
    <w:abstractNumId w:val="11"/>
  </w:num>
  <w:num w:numId="15" w16cid:durableId="1742171009">
    <w:abstractNumId w:val="3"/>
  </w:num>
  <w:num w:numId="16" w16cid:durableId="1891379448">
    <w:abstractNumId w:val="5"/>
  </w:num>
  <w:num w:numId="17" w16cid:durableId="179857486">
    <w:abstractNumId w:val="9"/>
  </w:num>
  <w:num w:numId="18" w16cid:durableId="724916470">
    <w:abstractNumId w:val="15"/>
  </w:num>
  <w:num w:numId="19" w16cid:durableId="1727216253">
    <w:abstractNumId w:val="16"/>
  </w:num>
  <w:num w:numId="20" w16cid:durableId="1868131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C31"/>
    <w:rsid w:val="00047A5D"/>
    <w:rsid w:val="000828CE"/>
    <w:rsid w:val="000A167B"/>
    <w:rsid w:val="000F38E7"/>
    <w:rsid w:val="0014171B"/>
    <w:rsid w:val="00170661"/>
    <w:rsid w:val="00187A31"/>
    <w:rsid w:val="001A0F6D"/>
    <w:rsid w:val="001A57F0"/>
    <w:rsid w:val="001E12C2"/>
    <w:rsid w:val="002140BA"/>
    <w:rsid w:val="00311CE4"/>
    <w:rsid w:val="003139A7"/>
    <w:rsid w:val="0034491E"/>
    <w:rsid w:val="00347A43"/>
    <w:rsid w:val="003A5FCB"/>
    <w:rsid w:val="003B0D3B"/>
    <w:rsid w:val="003F2185"/>
    <w:rsid w:val="003F6519"/>
    <w:rsid w:val="00416049"/>
    <w:rsid w:val="0042272A"/>
    <w:rsid w:val="00492956"/>
    <w:rsid w:val="00495B9C"/>
    <w:rsid w:val="00561F81"/>
    <w:rsid w:val="00573DE0"/>
    <w:rsid w:val="005E6351"/>
    <w:rsid w:val="005F2857"/>
    <w:rsid w:val="00616944"/>
    <w:rsid w:val="006311F3"/>
    <w:rsid w:val="00705736"/>
    <w:rsid w:val="0074261D"/>
    <w:rsid w:val="00743251"/>
    <w:rsid w:val="00753B66"/>
    <w:rsid w:val="0077142F"/>
    <w:rsid w:val="007A675C"/>
    <w:rsid w:val="0082679E"/>
    <w:rsid w:val="008360E8"/>
    <w:rsid w:val="0087701A"/>
    <w:rsid w:val="009F58DC"/>
    <w:rsid w:val="00A318F9"/>
    <w:rsid w:val="00A732CC"/>
    <w:rsid w:val="00A753AB"/>
    <w:rsid w:val="00AC0ED0"/>
    <w:rsid w:val="00AE1837"/>
    <w:rsid w:val="00BE2C31"/>
    <w:rsid w:val="00C00F0F"/>
    <w:rsid w:val="00C156B4"/>
    <w:rsid w:val="00C47C95"/>
    <w:rsid w:val="00C950D3"/>
    <w:rsid w:val="00CE636B"/>
    <w:rsid w:val="00D31050"/>
    <w:rsid w:val="00DA1FA8"/>
    <w:rsid w:val="00DF1278"/>
    <w:rsid w:val="00DF15C3"/>
    <w:rsid w:val="00E040E4"/>
    <w:rsid w:val="00E32880"/>
    <w:rsid w:val="00E42F67"/>
    <w:rsid w:val="00E46018"/>
    <w:rsid w:val="00E65D6C"/>
    <w:rsid w:val="00E701FA"/>
    <w:rsid w:val="00E7298B"/>
    <w:rsid w:val="00E87B42"/>
    <w:rsid w:val="00EA1B60"/>
    <w:rsid w:val="00EC4826"/>
    <w:rsid w:val="00EE708F"/>
    <w:rsid w:val="00F0585D"/>
    <w:rsid w:val="00F37BA1"/>
    <w:rsid w:val="00F51AE6"/>
    <w:rsid w:val="00FC0B89"/>
    <w:rsid w:val="00FE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5CAE"/>
  <w15:docId w15:val="{BDE03F90-A113-4040-AB2D-551C2E72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87A31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7A31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7A31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87A31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7A31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7A31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187A31"/>
  </w:style>
  <w:style w:type="character" w:customStyle="1" w:styleId="object">
    <w:name w:val="object"/>
    <w:basedOn w:val="Domylnaczcionkaakapitu"/>
    <w:rsid w:val="00187A31"/>
  </w:style>
  <w:style w:type="character" w:styleId="Pogrubienie">
    <w:name w:val="Strong"/>
    <w:uiPriority w:val="22"/>
    <w:qFormat/>
    <w:rsid w:val="00187A31"/>
    <w:rPr>
      <w:b/>
      <w:bCs/>
    </w:rPr>
  </w:style>
  <w:style w:type="character" w:styleId="Uwydatnienie">
    <w:name w:val="Emphasis"/>
    <w:qFormat/>
    <w:rsid w:val="00187A31"/>
    <w:rPr>
      <w:i/>
      <w:iCs/>
    </w:rPr>
  </w:style>
  <w:style w:type="character" w:styleId="Hipercze">
    <w:name w:val="Hyperlink"/>
    <w:uiPriority w:val="99"/>
    <w:rsid w:val="00187A31"/>
    <w:rPr>
      <w:color w:val="0000FF"/>
      <w:u w:val="single"/>
    </w:rPr>
  </w:style>
  <w:style w:type="paragraph" w:customStyle="1" w:styleId="1">
    <w:name w:val="1."/>
    <w:basedOn w:val="Normalny"/>
    <w:rsid w:val="00187A31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187A31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187A31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187A31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187A31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187A31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187A31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187A31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187A31"/>
  </w:style>
  <w:style w:type="paragraph" w:styleId="Tekstpodstawowy">
    <w:name w:val="Body Text"/>
    <w:basedOn w:val="Normalny"/>
    <w:link w:val="TekstpodstawowyZnak"/>
    <w:uiPriority w:val="99"/>
    <w:unhideWhenUsed/>
    <w:rsid w:val="00187A3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7A31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187A31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187A31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187A3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187A31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187A31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187A31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187A31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187A31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187A3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187A31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187A3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187A31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87A3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87A31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187A31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187A31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187A31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187A3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187A3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187A31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187A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7A3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7A3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A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A3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A3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A31"/>
    <w:rPr>
      <w:rFonts w:ascii="Segoe UI" w:eastAsia="Calibr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A31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187A31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dataaktudatauchwalenialubwydaniaaktu">
    <w:name w:val="dataaktudatauchwalenialubwydaniaaktu"/>
    <w:basedOn w:val="Normalny"/>
    <w:rsid w:val="0049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wiatraciborski.pl/dps/zamowienia.htm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pytania-i-odpowiedz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ekretariat@zlota-jesien-dps.pl" TargetMode="External"/><Relationship Id="rId12" Type="http://schemas.openxmlformats.org/officeDocument/2006/relationships/hyperlink" Target="https://miniportal.uzp.gov.pl/WarunkiUslugi" TargetMode="External"/><Relationship Id="rId17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zlota-jesien-dps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p.gov.pl/__data/assets/pdf_file/0016/47401/Jak-nalezy-podpisac-oferte-w-postaci-elektronicznej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puap.gov.pl/wps/portal" TargetMode="External"/><Relationship Id="rId19" Type="http://schemas.openxmlformats.org/officeDocument/2006/relationships/hyperlink" Target="mailto:iodo@zlota-jesien-dp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epuap.gov.pl/wps/portal/strefa-klienta/regulam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14</Pages>
  <Words>5732</Words>
  <Characters>34392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36</cp:revision>
  <cp:lastPrinted>2022-11-17T07:11:00Z</cp:lastPrinted>
  <dcterms:created xsi:type="dcterms:W3CDTF">2021-05-19T12:38:00Z</dcterms:created>
  <dcterms:modified xsi:type="dcterms:W3CDTF">2022-11-17T07:41:00Z</dcterms:modified>
</cp:coreProperties>
</file>