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98E1" w14:textId="77777777" w:rsidR="00FC3329" w:rsidRDefault="00FC3329"/>
    <w:p w14:paraId="427F16D0" w14:textId="77777777" w:rsidR="00FC3329" w:rsidRPr="0047145B" w:rsidRDefault="00FC3329" w:rsidP="00FC3329">
      <w:pPr>
        <w:jc w:val="center"/>
        <w:rPr>
          <w:rFonts w:asciiTheme="minorHAnsi" w:hAnsiTheme="minorHAnsi" w:cstheme="minorHAnsi"/>
          <w:b/>
        </w:rPr>
      </w:pPr>
      <w:r w:rsidRPr="0047145B">
        <w:rPr>
          <w:rFonts w:asciiTheme="minorHAnsi" w:hAnsiTheme="minorHAnsi" w:cstheme="minorHAnsi"/>
          <w:b/>
        </w:rPr>
        <w:t>Przebieg i efekty kontroli zewnętrznych przeprowadzonych</w:t>
      </w:r>
    </w:p>
    <w:p w14:paraId="3E7AD923" w14:textId="26E92388" w:rsidR="007A1F7F" w:rsidRPr="0047145B" w:rsidRDefault="00FC3329" w:rsidP="00386835">
      <w:pPr>
        <w:jc w:val="center"/>
        <w:rPr>
          <w:rFonts w:asciiTheme="minorHAnsi" w:hAnsiTheme="minorHAnsi" w:cstheme="minorHAnsi"/>
        </w:rPr>
      </w:pPr>
      <w:r w:rsidRPr="0047145B">
        <w:rPr>
          <w:rFonts w:asciiTheme="minorHAnsi" w:hAnsiTheme="minorHAnsi" w:cstheme="minorHAnsi"/>
          <w:b/>
        </w:rPr>
        <w:t>w DPS „Złota Jesień” w 202</w:t>
      </w:r>
      <w:r w:rsidR="00EA4C7A" w:rsidRPr="0047145B">
        <w:rPr>
          <w:rFonts w:asciiTheme="minorHAnsi" w:hAnsiTheme="minorHAnsi" w:cstheme="minorHAnsi"/>
          <w:b/>
        </w:rPr>
        <w:t xml:space="preserve">6 </w:t>
      </w:r>
      <w:r w:rsidRPr="0047145B">
        <w:rPr>
          <w:rFonts w:asciiTheme="minorHAnsi" w:hAnsiTheme="minorHAnsi" w:cstheme="minorHAnsi"/>
          <w:b/>
        </w:rPr>
        <w:t>r</w:t>
      </w:r>
      <w:r w:rsidRPr="0047145B">
        <w:rPr>
          <w:rFonts w:asciiTheme="minorHAnsi" w:hAnsiTheme="minorHAnsi" w:cstheme="minorHAnsi"/>
        </w:rPr>
        <w:t>.</w:t>
      </w:r>
    </w:p>
    <w:p w14:paraId="5DCD5E90" w14:textId="77777777" w:rsidR="00C86CBB" w:rsidRPr="0047145B" w:rsidRDefault="00C86CBB">
      <w:pPr>
        <w:rPr>
          <w:rFonts w:asciiTheme="minorHAnsi" w:hAnsiTheme="minorHAnsi" w:cstheme="minorHAnsi"/>
        </w:rPr>
      </w:pPr>
    </w:p>
    <w:p w14:paraId="072E0EDD" w14:textId="716FB758" w:rsidR="00A02B92" w:rsidRDefault="00A02B92" w:rsidP="007A1F7F">
      <w:pPr>
        <w:rPr>
          <w:rFonts w:asciiTheme="minorHAnsi" w:hAnsiTheme="minorHAnsi" w:cstheme="minorHAn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A02B92" w:rsidRPr="00A02B92" w14:paraId="7395941B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B98F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97FC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Powiatowe Centrum Pomocy Rodzinie w Raciborzu </w:t>
            </w:r>
          </w:p>
        </w:tc>
      </w:tr>
      <w:tr w:rsidR="00A02B92" w:rsidRPr="00A02B92" w14:paraId="000AD890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CFC9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3527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Dział Socjalno-Wspierający, Kadry</w:t>
            </w:r>
          </w:p>
        </w:tc>
      </w:tr>
      <w:tr w:rsidR="00A02B92" w:rsidRPr="00A02B92" w14:paraId="305D6BFC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B30D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D00B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Zakres kontroli obejmował:</w:t>
            </w:r>
          </w:p>
          <w:p w14:paraId="3AA900B3" w14:textId="16378354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1.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Prawidłowośc prowadzonej dokumentacji mieszkańców DPS-u,</w:t>
            </w:r>
          </w:p>
          <w:p w14:paraId="008CB08B" w14:textId="0B2C11A8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2.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Realizacja zadań przez pracownika pierwszego kontaktu.</w:t>
            </w:r>
          </w:p>
        </w:tc>
      </w:tr>
      <w:tr w:rsidR="00A02B92" w:rsidRPr="00A02B92" w14:paraId="4DFD372B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1D3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7160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Bieżący</w:t>
            </w:r>
          </w:p>
        </w:tc>
      </w:tr>
      <w:tr w:rsidR="00A02B92" w:rsidRPr="00A02B92" w14:paraId="6C20E50B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5320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B8B0" w14:textId="3CD1D75A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16.03.2026  r.</w:t>
            </w:r>
          </w:p>
        </w:tc>
      </w:tr>
      <w:tr w:rsidR="00A02B92" w:rsidRPr="00A02B92" w14:paraId="12C6E34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BE2C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7C79" w14:textId="3E708B8F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20.03.2026 r.</w:t>
            </w:r>
          </w:p>
        </w:tc>
      </w:tr>
      <w:tr w:rsidR="00A02B92" w:rsidRPr="00A02B92" w14:paraId="36B3A06E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0DC3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74C" w14:textId="34CBD7E2" w:rsidR="00A02B92" w:rsidRPr="00A02B92" w:rsidRDefault="00A02B92" w:rsidP="00855C74">
            <w:pPr>
              <w:spacing w:line="276" w:lineRule="auto"/>
              <w:jc w:val="both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Wnioski i zalecenia pokontrolne z protokołu podpisanego w dniu 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10.04.2026</w:t>
            </w: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r.: </w:t>
            </w:r>
          </w:p>
          <w:p w14:paraId="41712362" w14:textId="42DC4AAF" w:rsidR="00A02B92" w:rsidRDefault="00A02B92" w:rsidP="00855C74">
            <w:pPr>
              <w:spacing w:line="276" w:lineRule="auto"/>
              <w:jc w:val="both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Z przeprowadzonej kontroli wynika, iż prowadzona dokumentacja mieszkańców DPS „Złota Jesień” spełnia wytyczne ujęte w rozporządzeniu Ministra Pracy i </w:t>
            </w:r>
            <w:r w:rsidR="00855C74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Polityki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Społecznej w sprawie domów pomocy społecznej ( Dz.U,. 2025, poz.51) również pracownicy pierwszego kontaktu realizują z pełnym zaangażowaniem powierzone im zadania z w/w rozporządzeniem oraz zarządzeniem nr 45/2025 Dyrektora Domu określającym procedury i zasady działania Zespołu Opiekuńczo-Terapeutycznego i funkcje Pracownika Pierwszego Kontaktu.</w:t>
            </w:r>
          </w:p>
          <w:p w14:paraId="6C80CB48" w14:textId="0B25BA84" w:rsidR="00A02B92" w:rsidRPr="00A02B92" w:rsidRDefault="00A02B92" w:rsidP="00855C74">
            <w:pPr>
              <w:spacing w:line="276" w:lineRule="auto"/>
              <w:jc w:val="both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02B92"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  <w:t>Nie wydano zaleceń pokontrolnych.</w:t>
            </w:r>
          </w:p>
          <w:p w14:paraId="24038936" w14:textId="77777777" w:rsidR="00A02B92" w:rsidRPr="00A02B92" w:rsidRDefault="00A02B92">
            <w:pPr>
              <w:spacing w:line="276" w:lineRule="auto"/>
              <w:rPr>
                <w:rFonts w:ascii="Calibri" w:hAnsi="Calibri" w:cs="Calibri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B824A76" w14:textId="77777777" w:rsidR="00A02B92" w:rsidRPr="00A02B92" w:rsidRDefault="00A02B92" w:rsidP="007A1F7F">
      <w:pPr>
        <w:rPr>
          <w:rFonts w:ascii="Calibri" w:hAnsi="Calibri" w:cs="Calibri"/>
        </w:rPr>
      </w:pPr>
    </w:p>
    <w:p w14:paraId="3F9C5990" w14:textId="77777777" w:rsidR="00A02B92" w:rsidRPr="00A02B92" w:rsidRDefault="00A02B92" w:rsidP="007A1F7F">
      <w:pPr>
        <w:rPr>
          <w:rFonts w:ascii="Calibri" w:hAnsi="Calibri" w:cs="Calibri"/>
        </w:rPr>
      </w:pPr>
    </w:p>
    <w:p w14:paraId="2885B94E" w14:textId="037CF392" w:rsidR="00F03CB1" w:rsidRPr="00A02B92" w:rsidRDefault="00F03CB1" w:rsidP="007A1F7F">
      <w:pPr>
        <w:rPr>
          <w:rFonts w:ascii="Calibri" w:hAnsi="Calibri" w:cs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41AF1" w:rsidRPr="00A02B92" w14:paraId="769534AA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571F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4B08" w14:textId="239B4F23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Urząd Dozoru Technicznego </w:t>
            </w:r>
          </w:p>
        </w:tc>
      </w:tr>
      <w:tr w:rsidR="00441AF1" w:rsidRPr="00A02B92" w14:paraId="34E72F9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7E4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A2AA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Dział Gospodarczy</w:t>
            </w:r>
          </w:p>
        </w:tc>
      </w:tr>
      <w:tr w:rsidR="00441AF1" w:rsidRPr="00A02B92" w14:paraId="14781D11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B4C4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7A0D" w14:textId="26E36D5C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Okresowe badanie</w:t>
            </w:r>
            <w:r w:rsidR="00EA4C7A"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stałych zbiorników ciśnieniowych</w:t>
            </w:r>
          </w:p>
        </w:tc>
      </w:tr>
      <w:tr w:rsidR="00441AF1" w:rsidRPr="00A02B92" w14:paraId="4320105C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CE92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9620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Bieżący</w:t>
            </w:r>
          </w:p>
        </w:tc>
      </w:tr>
      <w:tr w:rsidR="00441AF1" w:rsidRPr="00A02B92" w14:paraId="47940138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5EE1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C630" w14:textId="161304F4" w:rsidR="00441AF1" w:rsidRPr="00A02B92" w:rsidRDefault="00EA4C7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27.02.2026</w:t>
            </w:r>
          </w:p>
        </w:tc>
      </w:tr>
      <w:tr w:rsidR="00441AF1" w:rsidRPr="00A02B92" w14:paraId="7DEEC77A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9CC2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8908" w14:textId="73FEB3C7" w:rsidR="00441AF1" w:rsidRPr="00A02B92" w:rsidRDefault="00EA4C7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27.02.2026</w:t>
            </w:r>
          </w:p>
        </w:tc>
      </w:tr>
      <w:tr w:rsidR="00441AF1" w:rsidRPr="00A02B92" w14:paraId="704D806B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8FC7" w14:textId="77777777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6EA6" w14:textId="3B25BF0E" w:rsidR="00EA4C7A" w:rsidRPr="00A02B92" w:rsidRDefault="0047145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Urządzenie: Stały zbiornik ciśnieniowy nr N2309023735</w:t>
            </w:r>
          </w:p>
          <w:p w14:paraId="416C03E8" w14:textId="0D43CDBC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Wynik badania pozytywny.</w:t>
            </w:r>
          </w:p>
          <w:p w14:paraId="6F03A854" w14:textId="58D5D4AB" w:rsidR="00441AF1" w:rsidRPr="00A02B92" w:rsidRDefault="00441AF1" w:rsidP="0047145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Uwagi:</w:t>
            </w:r>
            <w:r w:rsidRPr="00A02B92">
              <w:rPr>
                <w:rFonts w:ascii="Calibri" w:hAnsi="Calibri" w:cs="Calibri"/>
                <w:b/>
                <w:bCs/>
              </w:rPr>
              <w:t xml:space="preserve"> </w:t>
            </w:r>
            <w:r w:rsidR="0047145B" w:rsidRPr="00A02B92">
              <w:rPr>
                <w:rFonts w:ascii="Calibri" w:hAnsi="Calibri" w:cs="Calibri"/>
                <w:sz w:val="22"/>
                <w:szCs w:val="22"/>
              </w:rPr>
              <w:t>brak</w:t>
            </w:r>
          </w:p>
          <w:p w14:paraId="1D4F37CC" w14:textId="77777777" w:rsidR="0047145B" w:rsidRPr="00A02B92" w:rsidRDefault="0047145B" w:rsidP="0047145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Urządzenie: Stały zbiornik ciśnieniowy nr N2309023735</w:t>
            </w:r>
          </w:p>
          <w:p w14:paraId="031C5592" w14:textId="77777777" w:rsidR="0047145B" w:rsidRPr="00A02B92" w:rsidRDefault="0047145B" w:rsidP="0047145B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Wynik badania pozytywny.</w:t>
            </w:r>
          </w:p>
          <w:p w14:paraId="7A5D8DC8" w14:textId="1A586920" w:rsidR="00441AF1" w:rsidRPr="00A02B92" w:rsidRDefault="0047145B" w:rsidP="00441AF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Uwagi:</w:t>
            </w:r>
            <w:r w:rsidRPr="00A02B92">
              <w:rPr>
                <w:rFonts w:ascii="Calibri" w:hAnsi="Calibri" w:cs="Calibri"/>
                <w:b/>
                <w:bCs/>
              </w:rPr>
              <w:t xml:space="preserve"> </w:t>
            </w:r>
            <w:r w:rsidRPr="00A02B92">
              <w:rPr>
                <w:rFonts w:ascii="Calibri" w:hAnsi="Calibri" w:cs="Calibri"/>
                <w:sz w:val="22"/>
                <w:szCs w:val="22"/>
              </w:rPr>
              <w:t>brak</w:t>
            </w:r>
          </w:p>
          <w:p w14:paraId="3C0393E5" w14:textId="721527D1" w:rsidR="00441AF1" w:rsidRPr="00A02B92" w:rsidRDefault="00441AF1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26F92AF2" w14:textId="77777777" w:rsidR="00F03CB1" w:rsidRDefault="00F03CB1" w:rsidP="007A1F7F">
      <w:pPr>
        <w:rPr>
          <w:rFonts w:ascii="Calibri" w:hAnsi="Calibri" w:cs="Calibri"/>
        </w:rPr>
      </w:pPr>
    </w:p>
    <w:p w14:paraId="25AF8B8A" w14:textId="77777777" w:rsidR="008319C2" w:rsidRDefault="008319C2" w:rsidP="007A1F7F">
      <w:pPr>
        <w:rPr>
          <w:rFonts w:ascii="Calibri" w:hAnsi="Calibri" w:cs="Calibri"/>
        </w:rPr>
      </w:pPr>
    </w:p>
    <w:p w14:paraId="256EA0D8" w14:textId="77777777" w:rsidR="008319C2" w:rsidRDefault="008319C2" w:rsidP="007A1F7F">
      <w:pPr>
        <w:rPr>
          <w:rFonts w:ascii="Calibri" w:hAnsi="Calibri" w:cs="Calibri"/>
        </w:rPr>
      </w:pPr>
    </w:p>
    <w:p w14:paraId="2002A9AF" w14:textId="77777777" w:rsidR="008319C2" w:rsidRDefault="008319C2" w:rsidP="007A1F7F">
      <w:pPr>
        <w:rPr>
          <w:rFonts w:ascii="Calibri" w:hAnsi="Calibri" w:cs="Calibri"/>
        </w:rPr>
      </w:pPr>
    </w:p>
    <w:p w14:paraId="73641E8B" w14:textId="77777777" w:rsidR="008319C2" w:rsidRDefault="008319C2" w:rsidP="007A1F7F">
      <w:pPr>
        <w:rPr>
          <w:rFonts w:ascii="Calibri" w:hAnsi="Calibri" w:cs="Calibri"/>
        </w:rPr>
      </w:pPr>
    </w:p>
    <w:p w14:paraId="5D4FE8F3" w14:textId="77777777" w:rsidR="008319C2" w:rsidRDefault="008319C2" w:rsidP="007A1F7F">
      <w:pPr>
        <w:rPr>
          <w:rFonts w:ascii="Calibri" w:hAnsi="Calibri" w:cs="Calibri"/>
        </w:rPr>
      </w:pPr>
    </w:p>
    <w:p w14:paraId="2AF69451" w14:textId="77777777" w:rsidR="008319C2" w:rsidRDefault="008319C2" w:rsidP="007A1F7F">
      <w:pPr>
        <w:rPr>
          <w:rFonts w:ascii="Calibri" w:hAnsi="Calibri" w:cs="Calibri"/>
        </w:rPr>
      </w:pPr>
    </w:p>
    <w:p w14:paraId="5755B063" w14:textId="201219AD" w:rsidR="008319C2" w:rsidRDefault="008319C2" w:rsidP="007A1F7F">
      <w:pPr>
        <w:rPr>
          <w:rFonts w:ascii="Calibri" w:hAnsi="Calibri" w:cs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8319C2" w:rsidRPr="00A02B92" w14:paraId="1B9597B0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C1D6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1564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Urząd Dozoru Technicznego </w:t>
            </w:r>
          </w:p>
        </w:tc>
      </w:tr>
      <w:tr w:rsidR="008319C2" w:rsidRPr="00A02B92" w14:paraId="67498954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063D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410F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Dział Gospodarczy</w:t>
            </w:r>
          </w:p>
        </w:tc>
      </w:tr>
      <w:tr w:rsidR="008319C2" w:rsidRPr="00A02B92" w14:paraId="6D29A162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5427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2094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Okresowe badanie stałych zbiorników ciśnieniowych</w:t>
            </w:r>
          </w:p>
        </w:tc>
      </w:tr>
      <w:tr w:rsidR="008319C2" w:rsidRPr="00A02B92" w14:paraId="59F478BE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21B6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3FBA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Bieżący</w:t>
            </w:r>
          </w:p>
        </w:tc>
      </w:tr>
      <w:tr w:rsidR="008319C2" w:rsidRPr="00A02B92" w14:paraId="66CC3122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F761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FC5C" w14:textId="5B67DAC2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03.07.2026</w:t>
            </w:r>
          </w:p>
        </w:tc>
      </w:tr>
      <w:tr w:rsidR="008319C2" w:rsidRPr="00A02B92" w14:paraId="47C354FA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CBC7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76BF" w14:textId="3244C112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03.07.2026</w:t>
            </w:r>
          </w:p>
        </w:tc>
      </w:tr>
      <w:tr w:rsidR="008319C2" w:rsidRPr="00A02B92" w14:paraId="1586713D" w14:textId="77777777" w:rsidTr="00D0490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E1A0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72B2" w14:textId="6074E0DE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Urządzenie: Stały zbiornik ciśnieniowy nr N23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09028241</w:t>
            </w:r>
          </w:p>
          <w:p w14:paraId="12FFD9A7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Wynik badania pozytywny.</w:t>
            </w:r>
          </w:p>
          <w:p w14:paraId="7C4D9DFA" w14:textId="77777777" w:rsidR="008319C2" w:rsidRPr="00A02B92" w:rsidRDefault="008319C2" w:rsidP="00D0490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Uwagi:</w:t>
            </w:r>
            <w:r w:rsidRPr="00A02B92">
              <w:rPr>
                <w:rFonts w:ascii="Calibri" w:hAnsi="Calibri" w:cs="Calibri"/>
                <w:b/>
                <w:bCs/>
              </w:rPr>
              <w:t xml:space="preserve"> </w:t>
            </w:r>
            <w:r w:rsidRPr="00A02B92">
              <w:rPr>
                <w:rFonts w:ascii="Calibri" w:hAnsi="Calibri" w:cs="Calibri"/>
                <w:sz w:val="22"/>
                <w:szCs w:val="22"/>
              </w:rPr>
              <w:t>brak</w:t>
            </w:r>
          </w:p>
          <w:p w14:paraId="48B27682" w14:textId="034CB76A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Urządzenie: Stały zbiornik ciśnieniowy nr N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2309028240</w:t>
            </w:r>
          </w:p>
          <w:p w14:paraId="01792848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Wynik badania pozytywny.</w:t>
            </w:r>
          </w:p>
          <w:p w14:paraId="3C31ADD7" w14:textId="70218EE5" w:rsidR="008319C2" w:rsidRDefault="008319C2" w:rsidP="00D0490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Uwagi:</w:t>
            </w:r>
            <w:r w:rsidRPr="00A02B92">
              <w:rPr>
                <w:rFonts w:ascii="Calibri" w:hAnsi="Calibri" w:cs="Calibri"/>
                <w:b/>
                <w:bCs/>
              </w:rPr>
              <w:t xml:space="preserve"> </w:t>
            </w:r>
            <w:r w:rsidRPr="00A02B92">
              <w:rPr>
                <w:rFonts w:ascii="Calibri" w:hAnsi="Calibri" w:cs="Calibri"/>
                <w:sz w:val="22"/>
                <w:szCs w:val="22"/>
              </w:rPr>
              <w:t>brak</w:t>
            </w:r>
          </w:p>
          <w:p w14:paraId="54466EDE" w14:textId="0872325D" w:rsidR="008319C2" w:rsidRPr="00A02B92" w:rsidRDefault="008319C2" w:rsidP="008319C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Urządzenie: Stały zbiornik ciśnieniowy nr N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2309028239</w:t>
            </w:r>
          </w:p>
          <w:p w14:paraId="2D181D7B" w14:textId="77777777" w:rsidR="008319C2" w:rsidRPr="00A02B92" w:rsidRDefault="008319C2" w:rsidP="008319C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Wynik badania pozytywny.</w:t>
            </w:r>
          </w:p>
          <w:p w14:paraId="112FC191" w14:textId="77777777" w:rsidR="008319C2" w:rsidRPr="00A02B92" w:rsidRDefault="008319C2" w:rsidP="00831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2B92">
              <w:rPr>
                <w:rFonts w:ascii="Calibri" w:hAnsi="Calibri" w:cs="Calibri"/>
                <w:sz w:val="20"/>
                <w:szCs w:val="20"/>
                <w:lang w:eastAsia="en-US"/>
              </w:rPr>
              <w:t>Uwagi:</w:t>
            </w:r>
            <w:r w:rsidRPr="00A02B92">
              <w:rPr>
                <w:rFonts w:ascii="Calibri" w:hAnsi="Calibri" w:cs="Calibri"/>
                <w:b/>
                <w:bCs/>
              </w:rPr>
              <w:t xml:space="preserve"> </w:t>
            </w:r>
            <w:r w:rsidRPr="00A02B92">
              <w:rPr>
                <w:rFonts w:ascii="Calibri" w:hAnsi="Calibri" w:cs="Calibri"/>
                <w:sz w:val="22"/>
                <w:szCs w:val="22"/>
              </w:rPr>
              <w:t>brak</w:t>
            </w:r>
          </w:p>
          <w:p w14:paraId="2E6E3079" w14:textId="77777777" w:rsidR="008319C2" w:rsidRPr="00A02B92" w:rsidRDefault="008319C2" w:rsidP="00D0490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C4A1F7" w14:textId="77777777" w:rsidR="008319C2" w:rsidRPr="00A02B92" w:rsidRDefault="008319C2" w:rsidP="00D0490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61B2ED8D" w14:textId="77777777" w:rsidR="008319C2" w:rsidRPr="00A02B92" w:rsidRDefault="008319C2" w:rsidP="008319C2">
      <w:pPr>
        <w:rPr>
          <w:rFonts w:ascii="Calibri" w:hAnsi="Calibri" w:cs="Calibri"/>
        </w:rPr>
      </w:pPr>
    </w:p>
    <w:p w14:paraId="5325AF6D" w14:textId="77777777" w:rsidR="008319C2" w:rsidRPr="00A02B92" w:rsidRDefault="008319C2" w:rsidP="007A1F7F">
      <w:pPr>
        <w:rPr>
          <w:rFonts w:ascii="Calibri" w:hAnsi="Calibri" w:cs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A56D47" w:rsidRPr="00D00422" w14:paraId="2F91C07C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A82D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6A17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Komendant Powiatowy Państwowej Straży Pożarnej w Raciborzu </w:t>
            </w:r>
          </w:p>
        </w:tc>
      </w:tr>
      <w:tr w:rsidR="00A56D47" w:rsidRPr="00D00422" w14:paraId="5B36F9E7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3482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2270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Dom Pomocy Społecznej „Złota Jesień” w Raciborzu </w:t>
            </w:r>
          </w:p>
        </w:tc>
      </w:tr>
      <w:tr w:rsidR="00A56D47" w:rsidRPr="00D00422" w14:paraId="357DBC43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FD3D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03B3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Czynności kontrolno-rozpoznawcze</w:t>
            </w:r>
          </w:p>
          <w:p w14:paraId="175FAB25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1. Kontrola przestrzegania przepisów przeciwpożarowych.</w:t>
            </w:r>
          </w:p>
          <w:p w14:paraId="15C5401A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2. Postępowanie z substancjami kontrolowanymi, nowymi substancjami   i fluorowanymi gazami cieplarnianymi, w rozumieniu ustawy z dnia 15 maja 2015 r. o substancjach zubożających warstwę ozonową oraz                  o niektórych fluorowanych gazach cieplarnianych (Dz. U. z 2020 r. poz. 2065 z późn. zm), wykorzystywanymi w ochronie przeciwpożarowej,               a także systemami ochrony przeciwpożarowej oraz gaśnicami zawierającymi substancje kontrolowane, nowe substancje lub fluorowane gazy cieplarniane lub od nich uzależnionymi.</w:t>
            </w:r>
          </w:p>
          <w:p w14:paraId="124DCA3F" w14:textId="4D548BC2" w:rsidR="00936715" w:rsidRDefault="007C3400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Kontrola dotyczył</w:t>
            </w:r>
            <w:r w:rsidR="0088043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y</w:t>
            </w: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stanu re</w:t>
            </w:r>
            <w:r w:rsidR="0088043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alizacji obowiązków wynikających  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br/>
            </w:r>
            <w:r w:rsidR="0088043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z postępowania administracyjnego</w:t>
            </w:r>
            <w:r w:rsidR="00664968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wydanej decyzji nr PZ.528012.2024 </w:t>
            </w:r>
          </w:p>
          <w:p w14:paraId="4C3557FF" w14:textId="3CDD568A" w:rsidR="007C3400" w:rsidRPr="002D7E6D" w:rsidRDefault="00664968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z dnia 20.11.2024 r.</w:t>
            </w:r>
          </w:p>
        </w:tc>
      </w:tr>
      <w:tr w:rsidR="00A56D47" w:rsidRPr="00D00422" w14:paraId="7FED1266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1C06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E92B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Bieżący</w:t>
            </w:r>
          </w:p>
        </w:tc>
      </w:tr>
      <w:tr w:rsidR="00A56D47" w:rsidRPr="00D00422" w14:paraId="00F8E9A2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D5F4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D812" w14:textId="69EA1203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04.</w:t>
            </w:r>
            <w:r w:rsidR="007C3400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08.2026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A56D47" w:rsidRPr="00D00422" w14:paraId="74FD4C91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9D14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EF11" w14:textId="6E66C272" w:rsidR="00A56D47" w:rsidRPr="002D7E6D" w:rsidRDefault="007C3400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06.08.2026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A56D47" w:rsidRPr="00D00422" w14:paraId="2F716EEF" w14:textId="77777777" w:rsidTr="00D81C5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5E5F" w14:textId="77777777" w:rsidR="00A56D47" w:rsidRPr="002D7E6D" w:rsidRDefault="00A56D47" w:rsidP="00D81C5A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3A8E" w14:textId="0A40E98C" w:rsidR="00A56D47" w:rsidRDefault="00A56D47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Wykaz stwierdzonych nieprawidłowości:</w:t>
            </w:r>
            <w:r w:rsidR="002D7E6D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BRAK</w:t>
            </w:r>
          </w:p>
          <w:p w14:paraId="35075E5B" w14:textId="77777777" w:rsidR="00936715" w:rsidRPr="002D7E6D" w:rsidRDefault="00936715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467EF7E8" w14:textId="67322844" w:rsidR="002D7E6D" w:rsidRPr="002D7E6D" w:rsidRDefault="002D7E6D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Zakres wykonanych zaleceń z decyzji </w:t>
            </w: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PZ.528012.2024 z dnia 20.11.2024 </w:t>
            </w:r>
          </w:p>
          <w:p w14:paraId="7EC71D78" w14:textId="2F9C60B2" w:rsidR="00A56D47" w:rsidRPr="002D7E6D" w:rsidRDefault="002D7E6D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Pkt 1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prolongowano do dnia 20.11.2026 r.</w:t>
            </w:r>
          </w:p>
          <w:p w14:paraId="37C2742A" w14:textId="3C4C07FB" w:rsidR="00A56D47" w:rsidRPr="002D7E6D" w:rsidRDefault="002D7E6D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Pkt 2 wykonano. Wyposażono obiekt w certyfikowany wyłącznik prądu zgodnie z projektem technicznym branży elektrycznej dostosowania budynku D</w:t>
            </w:r>
            <w:r w:rsidR="007424D2">
              <w:rPr>
                <w:rFonts w:ascii="Calibri" w:hAnsi="Calibri" w:cs="Calibri"/>
                <w:sz w:val="20"/>
                <w:szCs w:val="20"/>
                <w:lang w:eastAsia="en-US"/>
              </w:rPr>
              <w:t>PS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„Złota Jesień” przy ul. Grzonki 1, 47-400 Racibórz.</w:t>
            </w:r>
          </w:p>
          <w:p w14:paraId="39EF3491" w14:textId="698BE483" w:rsidR="00A56D47" w:rsidRPr="002D7E6D" w:rsidRDefault="002D7E6D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Pkt 3 wykonano. Dokonano podziału budynku zgodnie z projektem dostosowania budynku DPS </w:t>
            </w:r>
            <w:r w:rsidR="007424D2">
              <w:rPr>
                <w:rFonts w:ascii="Calibri" w:hAnsi="Calibri" w:cs="Calibri"/>
                <w:sz w:val="20"/>
                <w:szCs w:val="20"/>
                <w:lang w:eastAsia="en-US"/>
              </w:rPr>
              <w:t>„Złota Jesień” przy ul. Grzonki 1, 47-400 Racibórz.</w:t>
            </w:r>
            <w:r w:rsidR="007424D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Podzielono obiekt na cztery strefy pożarowe.</w:t>
            </w:r>
          </w:p>
          <w:p w14:paraId="28C07931" w14:textId="2309F973" w:rsidR="00A56D47" w:rsidRPr="002D7E6D" w:rsidRDefault="007424D2" w:rsidP="002D7E6D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lastRenderedPageBreak/>
              <w:t xml:space="preserve">Pkt </w:t>
            </w:r>
            <w:r w:rsidR="00A56D4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wykonano. Dokonano wydzielenia pożarowego klatek schodowych do stopnia REI 60 z drzwiami EIS 30 zgodnie z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projektem dostosowania budynku DPS „Złota Jesień” przy ul. Grzonki 1, 47-400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Racibórz.</w:t>
            </w:r>
          </w:p>
          <w:p w14:paraId="7AF61075" w14:textId="6F7D8B1B" w:rsidR="00A56D47" w:rsidRPr="002D7E6D" w:rsidRDefault="007424D2" w:rsidP="007424D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Pkt </w:t>
            </w:r>
            <w:r w:rsidR="00A56D4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5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wykonano. Wymieniono drzwi przeciwpożarowe na nowe zgodnie z projektem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dostosowania budynku DPS „Złota Jesień” przy ul. Grzonki 1, 47-400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Racibórz.</w:t>
            </w:r>
          </w:p>
          <w:p w14:paraId="4CE25988" w14:textId="019D8F15" w:rsidR="00A56D47" w:rsidRPr="002D7E6D" w:rsidRDefault="007424D2" w:rsidP="007424D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Pkt 6 wykonano. </w:t>
            </w:r>
            <w:r w:rsidR="00A56D4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Wymieniono drzwi przeciwpożarowe na nowe zgodnie z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projektem dostosowania budynku DPS „Złota Jesień” przy ul. Grzonki 1, 47-400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Racibórz.</w:t>
            </w:r>
          </w:p>
          <w:p w14:paraId="0B34CEB2" w14:textId="77777777" w:rsidR="007424D2" w:rsidRDefault="007424D2" w:rsidP="007424D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Pkt 7 wykonano.</w:t>
            </w:r>
            <w:r w:rsidR="00A56D4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Podzielono korytarze na odcinki drzwiami EIS 30 zgodnie z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projektem dostosowania budynku DPS „Złota Jesień” przy </w:t>
            </w:r>
          </w:p>
          <w:p w14:paraId="22918828" w14:textId="6180A668" w:rsidR="00A56D47" w:rsidRPr="002D7E6D" w:rsidRDefault="007424D2" w:rsidP="007424D2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ul. Grzonki 1, 47-400</w:t>
            </w:r>
            <w:r w:rsidR="00936715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Racibórz.</w:t>
            </w:r>
          </w:p>
          <w:p w14:paraId="4C7E8229" w14:textId="68C15896" w:rsidR="00936715" w:rsidRDefault="00936715" w:rsidP="00936715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</w:t>
            </w:r>
            <w:r w:rsidR="007424D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kt </w:t>
            </w:r>
            <w:r w:rsidR="00A56D47" w:rsidRPr="002D7E6D">
              <w:rPr>
                <w:rFonts w:ascii="Calibri" w:hAnsi="Calibri" w:cs="Calibri"/>
                <w:sz w:val="20"/>
                <w:szCs w:val="20"/>
                <w:lang w:eastAsia="en-US"/>
              </w:rPr>
              <w:t>8</w:t>
            </w:r>
            <w:r w:rsidR="007424D2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prolongowano do dnia 20.11.2026 r.</w:t>
            </w:r>
          </w:p>
          <w:p w14:paraId="45E9A526" w14:textId="47B31945" w:rsidR="00A56D47" w:rsidRPr="002D7E6D" w:rsidRDefault="00936715" w:rsidP="00936715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Pkt 9 wykonano. Wykonano dostęp do elewacji budynku poprzez wycięcie drzew pomiędzy drogą pożarową a elewacją budynku</w:t>
            </w:r>
          </w:p>
        </w:tc>
      </w:tr>
    </w:tbl>
    <w:p w14:paraId="2EA87104" w14:textId="77777777" w:rsidR="008E2699" w:rsidRDefault="008E2699" w:rsidP="007A1F7F">
      <w:pPr>
        <w:rPr>
          <w:rFonts w:ascii="Calibri" w:hAnsi="Calibri" w:cs="Calibri"/>
          <w:sz w:val="22"/>
          <w:szCs w:val="22"/>
        </w:rPr>
      </w:pPr>
    </w:p>
    <w:p w14:paraId="2DB0313E" w14:textId="77777777" w:rsidR="00A56D47" w:rsidRDefault="00A56D47" w:rsidP="007A1F7F">
      <w:pPr>
        <w:rPr>
          <w:rFonts w:ascii="Calibri" w:hAnsi="Calibri" w:cs="Calibri"/>
          <w:sz w:val="22"/>
          <w:szCs w:val="22"/>
        </w:rPr>
      </w:pPr>
    </w:p>
    <w:p w14:paraId="671C5E78" w14:textId="77777777" w:rsidR="00A56D47" w:rsidRDefault="00A56D47" w:rsidP="007A1F7F">
      <w:pPr>
        <w:rPr>
          <w:rFonts w:ascii="Calibri" w:hAnsi="Calibri" w:cs="Calibri"/>
          <w:sz w:val="22"/>
          <w:szCs w:val="22"/>
        </w:rPr>
      </w:pPr>
    </w:p>
    <w:p w14:paraId="1607300B" w14:textId="77777777" w:rsidR="00A56D47" w:rsidRDefault="00A56D47" w:rsidP="007A1F7F">
      <w:pPr>
        <w:rPr>
          <w:rFonts w:ascii="Calibri" w:hAnsi="Calibri" w:cs="Calibri"/>
          <w:sz w:val="22"/>
          <w:szCs w:val="22"/>
        </w:rPr>
      </w:pPr>
    </w:p>
    <w:p w14:paraId="7E714CA8" w14:textId="77777777" w:rsidR="00A56D47" w:rsidRPr="00A02B92" w:rsidRDefault="00A56D47" w:rsidP="007A1F7F">
      <w:pPr>
        <w:rPr>
          <w:rFonts w:ascii="Calibri" w:hAnsi="Calibri" w:cs="Calibri"/>
          <w:sz w:val="22"/>
          <w:szCs w:val="22"/>
        </w:rPr>
      </w:pPr>
    </w:p>
    <w:p w14:paraId="3F7377ED" w14:textId="5DBC50AA" w:rsidR="008319C2" w:rsidRDefault="000405C2" w:rsidP="007A1F7F">
      <w:pPr>
        <w:rPr>
          <w:rFonts w:ascii="Calibri" w:hAnsi="Calibri" w:cs="Calibri"/>
          <w:sz w:val="22"/>
          <w:szCs w:val="22"/>
        </w:rPr>
      </w:pPr>
      <w:r w:rsidRPr="00A02B92">
        <w:rPr>
          <w:rFonts w:ascii="Calibri" w:hAnsi="Calibri" w:cs="Calibri"/>
          <w:sz w:val="22"/>
          <w:szCs w:val="22"/>
        </w:rPr>
        <w:t>s</w:t>
      </w:r>
      <w:r w:rsidR="007A1F7F" w:rsidRPr="00A02B92">
        <w:rPr>
          <w:rFonts w:ascii="Calibri" w:hAnsi="Calibri" w:cs="Calibri"/>
          <w:sz w:val="22"/>
          <w:szCs w:val="22"/>
        </w:rPr>
        <w:t>porządził:</w:t>
      </w:r>
      <w:r w:rsidR="0052522B" w:rsidRPr="00A02B92">
        <w:rPr>
          <w:rFonts w:ascii="Calibri" w:hAnsi="Calibri" w:cs="Calibri"/>
          <w:sz w:val="22"/>
          <w:szCs w:val="22"/>
        </w:rPr>
        <w:t xml:space="preserve"> </w:t>
      </w:r>
      <w:r w:rsidR="00936715">
        <w:rPr>
          <w:rFonts w:ascii="Calibri" w:hAnsi="Calibri" w:cs="Calibri"/>
          <w:sz w:val="22"/>
          <w:szCs w:val="22"/>
        </w:rPr>
        <w:t>10.08.2026</w:t>
      </w:r>
      <w:r w:rsidR="007A1F7F" w:rsidRPr="00A02B92">
        <w:rPr>
          <w:rFonts w:ascii="Calibri" w:hAnsi="Calibri" w:cs="Calibri"/>
          <w:sz w:val="22"/>
          <w:szCs w:val="22"/>
        </w:rPr>
        <w:t xml:space="preserve">                                                   zatwierdz</w:t>
      </w:r>
      <w:r w:rsidR="008E2699" w:rsidRPr="00A02B92">
        <w:rPr>
          <w:rFonts w:ascii="Calibri" w:hAnsi="Calibri" w:cs="Calibri"/>
          <w:sz w:val="22"/>
          <w:szCs w:val="22"/>
        </w:rPr>
        <w:t xml:space="preserve">ił: </w:t>
      </w:r>
      <w:r w:rsidR="00936715">
        <w:rPr>
          <w:rFonts w:ascii="Calibri" w:hAnsi="Calibri" w:cs="Calibri"/>
          <w:sz w:val="22"/>
          <w:szCs w:val="22"/>
        </w:rPr>
        <w:t>10.08.2026</w:t>
      </w:r>
    </w:p>
    <w:p w14:paraId="33F5CA59" w14:textId="628C67B5" w:rsidR="007A1F7F" w:rsidRPr="00A02B92" w:rsidRDefault="007A1F7F" w:rsidP="007A1F7F">
      <w:pPr>
        <w:rPr>
          <w:rFonts w:ascii="Calibri" w:hAnsi="Calibri" w:cs="Calibri"/>
          <w:sz w:val="22"/>
          <w:szCs w:val="22"/>
        </w:rPr>
      </w:pPr>
      <w:r w:rsidRPr="00A02B92">
        <w:rPr>
          <w:rFonts w:ascii="Calibri" w:hAnsi="Calibri" w:cs="Calibri"/>
          <w:sz w:val="22"/>
          <w:szCs w:val="22"/>
        </w:rPr>
        <w:t xml:space="preserve">Margota Hildebrand                                                        </w:t>
      </w:r>
      <w:r w:rsidR="00F03CB1" w:rsidRPr="00A02B92">
        <w:rPr>
          <w:rFonts w:ascii="Calibri" w:hAnsi="Calibri" w:cs="Calibri"/>
          <w:sz w:val="22"/>
          <w:szCs w:val="22"/>
        </w:rPr>
        <w:t>Dyrektor Małgorzata Krawczyńska</w:t>
      </w:r>
    </w:p>
    <w:sectPr w:rsidR="007A1F7F" w:rsidRPr="00A02B92" w:rsidSect="00173C0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AEF6" w14:textId="77777777" w:rsidR="00E8337C" w:rsidRDefault="00E8337C" w:rsidP="00FC3329">
      <w:r>
        <w:separator/>
      </w:r>
    </w:p>
  </w:endnote>
  <w:endnote w:type="continuationSeparator" w:id="0">
    <w:p w14:paraId="50CD5533" w14:textId="77777777" w:rsidR="00E8337C" w:rsidRDefault="00E8337C" w:rsidP="00FC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2208573"/>
      <w:docPartObj>
        <w:docPartGallery w:val="Page Numbers (Bottom of Page)"/>
        <w:docPartUnique/>
      </w:docPartObj>
    </w:sdtPr>
    <w:sdtContent>
      <w:p w14:paraId="4A33CFF3" w14:textId="70894AE2" w:rsidR="00BD58B2" w:rsidRDefault="00BD58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11C0B" w14:textId="77777777" w:rsidR="00BD58B2" w:rsidRDefault="00BD5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7273F" w14:textId="77777777" w:rsidR="00E8337C" w:rsidRDefault="00E8337C" w:rsidP="00FC3329">
      <w:r>
        <w:separator/>
      </w:r>
    </w:p>
  </w:footnote>
  <w:footnote w:type="continuationSeparator" w:id="0">
    <w:p w14:paraId="459B398A" w14:textId="77777777" w:rsidR="00E8337C" w:rsidRDefault="00E8337C" w:rsidP="00FC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46"/>
    <w:multiLevelType w:val="hybridMultilevel"/>
    <w:tmpl w:val="689ED0EC"/>
    <w:lvl w:ilvl="0" w:tplc="99E2047A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92515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C0ECD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BA0E3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ACC08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ACD2E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C8560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4C2B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647F5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035A2"/>
    <w:multiLevelType w:val="hybridMultilevel"/>
    <w:tmpl w:val="3CEA3D6C"/>
    <w:lvl w:ilvl="0" w:tplc="1F5694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C1787"/>
    <w:multiLevelType w:val="hybridMultilevel"/>
    <w:tmpl w:val="C3B2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C49AB"/>
    <w:multiLevelType w:val="hybridMultilevel"/>
    <w:tmpl w:val="F36C2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4530D"/>
    <w:multiLevelType w:val="hybridMultilevel"/>
    <w:tmpl w:val="8234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53721">
    <w:abstractNumId w:val="1"/>
  </w:num>
  <w:num w:numId="2" w16cid:durableId="1650556427">
    <w:abstractNumId w:val="3"/>
  </w:num>
  <w:num w:numId="3" w16cid:durableId="1617524233">
    <w:abstractNumId w:val="0"/>
  </w:num>
  <w:num w:numId="4" w16cid:durableId="1487671982">
    <w:abstractNumId w:val="2"/>
  </w:num>
  <w:num w:numId="5" w16cid:durableId="1868130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0"/>
    <w:rsid w:val="000014E0"/>
    <w:rsid w:val="000405C2"/>
    <w:rsid w:val="000423D4"/>
    <w:rsid w:val="000448D7"/>
    <w:rsid w:val="000746A0"/>
    <w:rsid w:val="000932F6"/>
    <w:rsid w:val="000C1532"/>
    <w:rsid w:val="00136D40"/>
    <w:rsid w:val="001370C9"/>
    <w:rsid w:val="00147D1E"/>
    <w:rsid w:val="00151590"/>
    <w:rsid w:val="00173C00"/>
    <w:rsid w:val="002019EB"/>
    <w:rsid w:val="0026457B"/>
    <w:rsid w:val="0028514C"/>
    <w:rsid w:val="00285A66"/>
    <w:rsid w:val="002A2358"/>
    <w:rsid w:val="002C2C69"/>
    <w:rsid w:val="002C449C"/>
    <w:rsid w:val="002D7E6D"/>
    <w:rsid w:val="00305D43"/>
    <w:rsid w:val="00315010"/>
    <w:rsid w:val="0031767D"/>
    <w:rsid w:val="00321164"/>
    <w:rsid w:val="003224CA"/>
    <w:rsid w:val="00325123"/>
    <w:rsid w:val="003647F4"/>
    <w:rsid w:val="00377D89"/>
    <w:rsid w:val="0038504E"/>
    <w:rsid w:val="00386835"/>
    <w:rsid w:val="003D6D0C"/>
    <w:rsid w:val="003E2D11"/>
    <w:rsid w:val="00416623"/>
    <w:rsid w:val="00441AF1"/>
    <w:rsid w:val="0047145B"/>
    <w:rsid w:val="004752B0"/>
    <w:rsid w:val="00476A54"/>
    <w:rsid w:val="00486877"/>
    <w:rsid w:val="004C46E1"/>
    <w:rsid w:val="004E577F"/>
    <w:rsid w:val="0052522B"/>
    <w:rsid w:val="0054207B"/>
    <w:rsid w:val="005B5DF7"/>
    <w:rsid w:val="00644847"/>
    <w:rsid w:val="00664968"/>
    <w:rsid w:val="006776D4"/>
    <w:rsid w:val="006821DA"/>
    <w:rsid w:val="006A1A78"/>
    <w:rsid w:val="006B2644"/>
    <w:rsid w:val="006B27A9"/>
    <w:rsid w:val="006E27DB"/>
    <w:rsid w:val="00700FF7"/>
    <w:rsid w:val="007424D2"/>
    <w:rsid w:val="00763E24"/>
    <w:rsid w:val="007A1F7F"/>
    <w:rsid w:val="007C3400"/>
    <w:rsid w:val="007D3316"/>
    <w:rsid w:val="007D4E21"/>
    <w:rsid w:val="008319C2"/>
    <w:rsid w:val="00855C74"/>
    <w:rsid w:val="00871D66"/>
    <w:rsid w:val="00880437"/>
    <w:rsid w:val="008B6A1D"/>
    <w:rsid w:val="008D451F"/>
    <w:rsid w:val="008E1280"/>
    <w:rsid w:val="008E2699"/>
    <w:rsid w:val="008E7EA6"/>
    <w:rsid w:val="00936715"/>
    <w:rsid w:val="00973236"/>
    <w:rsid w:val="00974A13"/>
    <w:rsid w:val="009B42D9"/>
    <w:rsid w:val="00A02B92"/>
    <w:rsid w:val="00A56D47"/>
    <w:rsid w:val="00A92B53"/>
    <w:rsid w:val="00AC075E"/>
    <w:rsid w:val="00AE18E3"/>
    <w:rsid w:val="00B307F9"/>
    <w:rsid w:val="00B90619"/>
    <w:rsid w:val="00BD58B2"/>
    <w:rsid w:val="00BE0B5C"/>
    <w:rsid w:val="00C04A2E"/>
    <w:rsid w:val="00C1220B"/>
    <w:rsid w:val="00C8373E"/>
    <w:rsid w:val="00C86CBB"/>
    <w:rsid w:val="00CA5A15"/>
    <w:rsid w:val="00CF2871"/>
    <w:rsid w:val="00CF4CA8"/>
    <w:rsid w:val="00D00422"/>
    <w:rsid w:val="00D262F9"/>
    <w:rsid w:val="00D44E13"/>
    <w:rsid w:val="00D50C7B"/>
    <w:rsid w:val="00D5330C"/>
    <w:rsid w:val="00D60F9C"/>
    <w:rsid w:val="00D66AB9"/>
    <w:rsid w:val="00D81F7A"/>
    <w:rsid w:val="00DA3ED7"/>
    <w:rsid w:val="00DA4C5E"/>
    <w:rsid w:val="00DB100C"/>
    <w:rsid w:val="00DE40DD"/>
    <w:rsid w:val="00E107E9"/>
    <w:rsid w:val="00E15A3F"/>
    <w:rsid w:val="00E741B8"/>
    <w:rsid w:val="00E75E06"/>
    <w:rsid w:val="00E8337C"/>
    <w:rsid w:val="00EA4C7A"/>
    <w:rsid w:val="00F03CB1"/>
    <w:rsid w:val="00F064E9"/>
    <w:rsid w:val="00F27D2D"/>
    <w:rsid w:val="00F35349"/>
    <w:rsid w:val="00F64F3E"/>
    <w:rsid w:val="00F914C6"/>
    <w:rsid w:val="00FC3329"/>
    <w:rsid w:val="00FD21AE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0B76"/>
  <w15:chartTrackingRefBased/>
  <w15:docId w15:val="{53D7A185-5A49-4C21-87E5-9B20BD1C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3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33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B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B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1D1E-46EC-467A-84BE-580161BB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33</cp:revision>
  <dcterms:created xsi:type="dcterms:W3CDTF">2024-02-19T11:17:00Z</dcterms:created>
  <dcterms:modified xsi:type="dcterms:W3CDTF">2026-08-07T10:08:00Z</dcterms:modified>
</cp:coreProperties>
</file>