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4F5A" w14:textId="77777777" w:rsidR="00B3315E" w:rsidRDefault="00B3315E" w:rsidP="00B3315E">
      <w:pPr>
        <w:jc w:val="center"/>
        <w:rPr>
          <w:b/>
        </w:rPr>
      </w:pPr>
      <w:r>
        <w:rPr>
          <w:b/>
        </w:rPr>
        <w:t>Przebieg i efekty kontroli zewnętrznych przeprowadzonych</w:t>
      </w:r>
    </w:p>
    <w:p w14:paraId="3E37F082" w14:textId="64D8FFB5" w:rsidR="00B3315E" w:rsidRDefault="00B3315E" w:rsidP="00B3315E">
      <w:pPr>
        <w:jc w:val="center"/>
      </w:pPr>
      <w:r>
        <w:rPr>
          <w:b/>
        </w:rPr>
        <w:t>w DPS „Złota Jesień” w 2023 r</w:t>
      </w:r>
      <w:r>
        <w:t>.</w:t>
      </w:r>
    </w:p>
    <w:p w14:paraId="03160B86" w14:textId="08175FC0" w:rsidR="00486877" w:rsidRDefault="00486877"/>
    <w:p w14:paraId="03C10512" w14:textId="78C0D596" w:rsidR="00B3315E" w:rsidRDefault="00B3315E">
      <w:r>
        <w:t>I.</w:t>
      </w:r>
    </w:p>
    <w:p w14:paraId="684C3782" w14:textId="77777777" w:rsidR="00B3315E" w:rsidRDefault="00B3315E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B3315E" w:rsidRPr="00B3315E" w14:paraId="0468DEBE" w14:textId="77777777" w:rsidTr="007251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877B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5BFE" w14:textId="19F63A31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 xml:space="preserve">Urząd Dozoru Technicznego </w:t>
            </w:r>
            <w:r w:rsidR="008031E1">
              <w:rPr>
                <w:sz w:val="20"/>
                <w:szCs w:val="20"/>
                <w:lang w:eastAsia="en-US"/>
              </w:rPr>
              <w:t>Oddział Terenowy w Katowicach</w:t>
            </w:r>
          </w:p>
        </w:tc>
      </w:tr>
      <w:tr w:rsidR="00B3315E" w:rsidRPr="00B3315E" w14:paraId="14D179CC" w14:textId="77777777" w:rsidTr="007251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CCBB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F422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B3315E" w:rsidRPr="00B3315E" w14:paraId="3003B5B6" w14:textId="77777777" w:rsidTr="007251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387D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E1C9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Badanie okresowe stałego zbiornika ciśnieniowego</w:t>
            </w:r>
          </w:p>
        </w:tc>
      </w:tr>
      <w:tr w:rsidR="00B3315E" w:rsidRPr="00B3315E" w14:paraId="5A0F087D" w14:textId="77777777" w:rsidTr="007251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CADB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EED3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B3315E" w:rsidRPr="00B3315E" w14:paraId="35150A6C" w14:textId="77777777" w:rsidTr="007251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9C93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5BDC" w14:textId="2A7D0B0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19.01.2023 </w:t>
            </w:r>
            <w:r w:rsidRPr="00B3315E">
              <w:rPr>
                <w:sz w:val="20"/>
                <w:szCs w:val="20"/>
                <w:lang w:eastAsia="en-US"/>
              </w:rPr>
              <w:t>r.</w:t>
            </w:r>
          </w:p>
        </w:tc>
      </w:tr>
      <w:tr w:rsidR="00B3315E" w:rsidRPr="00B3315E" w14:paraId="2BEB920B" w14:textId="77777777" w:rsidTr="007251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A2AF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D80E" w14:textId="459FB03D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19.01.2023</w:t>
            </w:r>
            <w:r w:rsidRPr="00B3315E">
              <w:rPr>
                <w:sz w:val="20"/>
                <w:szCs w:val="20"/>
                <w:lang w:eastAsia="en-US"/>
              </w:rPr>
              <w:t xml:space="preserve">  r.</w:t>
            </w:r>
          </w:p>
        </w:tc>
      </w:tr>
      <w:tr w:rsidR="00B3315E" w:rsidRPr="00B3315E" w14:paraId="52B30082" w14:textId="77777777" w:rsidTr="007251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6B45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DD2D" w14:textId="77777777" w:rsidR="00B3315E" w:rsidRPr="00B3315E" w:rsidRDefault="00B3315E" w:rsidP="00B3315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3315E">
              <w:rPr>
                <w:sz w:val="20"/>
                <w:szCs w:val="20"/>
                <w:lang w:eastAsia="en-US"/>
              </w:rPr>
              <w:t>Wynik badania pozytywny. Nie stwierdzono nieprawidłowości. Nie wydano zaleceń pokontrolnych</w:t>
            </w:r>
          </w:p>
        </w:tc>
      </w:tr>
    </w:tbl>
    <w:p w14:paraId="48CBB131" w14:textId="39A7B179" w:rsidR="00B3315E" w:rsidRDefault="00B3315E"/>
    <w:p w14:paraId="1AC534FA" w14:textId="77777777" w:rsidR="001F7585" w:rsidRDefault="001F7585"/>
    <w:p w14:paraId="5A5F21E5" w14:textId="06BC5F19" w:rsidR="001F7585" w:rsidRDefault="001F7585">
      <w:r>
        <w:t>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1F7585" w:rsidRPr="001F7585" w14:paraId="57BB4AA6" w14:textId="77777777" w:rsidTr="009B24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A914" w14:textId="77777777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F7585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4C7D" w14:textId="2CE8E1BE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Komisja Rewizyjna Rady Powiatu Raciborskiego</w:t>
            </w:r>
            <w:r w:rsidRPr="001F7585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7585" w:rsidRPr="001F7585" w14:paraId="1DAA3A5F" w14:textId="77777777" w:rsidTr="009B24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AA3B" w14:textId="77777777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F7585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70CC" w14:textId="6E69E2D3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księgowości, dział socjalno-wspierający, zespoły opiekuńcze, administracja</w:t>
            </w:r>
          </w:p>
        </w:tc>
      </w:tr>
      <w:tr w:rsidR="001F7585" w:rsidRPr="001F7585" w14:paraId="0FB5C51A" w14:textId="77777777" w:rsidTr="009B24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1685" w14:textId="77777777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F7585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B526" w14:textId="60BF319D" w:rsid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kompleksowa w Domu Pomocy Społecznej „Złota Jesień” w Raciborzu. Celem kontroli było dokonanie oceny dochodów, wydatków Domu. Głównymi zagadnieniami objętymi tematyką kontroli były:</w:t>
            </w:r>
          </w:p>
          <w:p w14:paraId="0A06BB04" w14:textId="0D1C7320" w:rsid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realizacja świadczeń statutowych jednostki,</w:t>
            </w:r>
          </w:p>
          <w:p w14:paraId="21F36B96" w14:textId="13432256" w:rsid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funkcjonowanie opieki lekarskiej podopiecznych,</w:t>
            </w:r>
          </w:p>
          <w:p w14:paraId="6D4A5162" w14:textId="69272D78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-wydatkowanie środków finansowych w zakresie funkcjonowania DPS „Złota Jesień” w Raciborzu.</w:t>
            </w:r>
          </w:p>
          <w:p w14:paraId="66EC3B8F" w14:textId="6EE7A5BD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F7585" w:rsidRPr="001F7585" w14:paraId="31F57446" w14:textId="77777777" w:rsidTr="009B24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3C5A" w14:textId="77777777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F7585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3497" w14:textId="1B6A6787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rok- 2022 rok</w:t>
            </w:r>
          </w:p>
        </w:tc>
      </w:tr>
      <w:tr w:rsidR="001F7585" w:rsidRPr="001F7585" w14:paraId="0AC9C95E" w14:textId="77777777" w:rsidTr="009B24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7F2B" w14:textId="77777777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F7585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5103" w14:textId="65FB03C1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 lutego 2023</w:t>
            </w:r>
            <w:r w:rsidRPr="001F7585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1F7585" w:rsidRPr="001F7585" w14:paraId="33F25718" w14:textId="77777777" w:rsidTr="009B24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D67D" w14:textId="77777777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F7585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7437" w14:textId="30B3704A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10 maja 2023 </w:t>
            </w:r>
            <w:r w:rsidRPr="001F7585">
              <w:rPr>
                <w:sz w:val="20"/>
                <w:szCs w:val="20"/>
                <w:lang w:eastAsia="en-US"/>
              </w:rPr>
              <w:t>r.</w:t>
            </w:r>
          </w:p>
        </w:tc>
      </w:tr>
      <w:tr w:rsidR="001F7585" w:rsidRPr="001F7585" w14:paraId="6F3C8095" w14:textId="77777777" w:rsidTr="009B24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09E2" w14:textId="77777777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F7585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1EF4" w14:textId="77777777" w:rsidR="001F7585" w:rsidRPr="001F7585" w:rsidRDefault="001F7585" w:rsidP="001F75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F7585">
              <w:rPr>
                <w:sz w:val="20"/>
                <w:szCs w:val="20"/>
                <w:lang w:eastAsia="en-US"/>
              </w:rPr>
              <w:t>Zaleceń pokontrolnych nie wydano.</w:t>
            </w:r>
          </w:p>
        </w:tc>
      </w:tr>
    </w:tbl>
    <w:p w14:paraId="0DD762AA" w14:textId="77777777" w:rsidR="00E77327" w:rsidRDefault="00E77327" w:rsidP="00B3315E"/>
    <w:p w14:paraId="242EC26B" w14:textId="208FAD07" w:rsidR="00E77327" w:rsidRDefault="00E77327" w:rsidP="00B3315E">
      <w:r>
        <w:t>III.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E77327" w14:paraId="11C2106B" w14:textId="77777777" w:rsidTr="00E773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4BA8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_Hlk121729067"/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1F36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Państwowy Powiatowy Inspektor Sanitarny w Raciborzu </w:t>
            </w:r>
          </w:p>
        </w:tc>
      </w:tr>
      <w:tr w:rsidR="00E77327" w14:paraId="6DFFF85A" w14:textId="77777777" w:rsidTr="00E773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9C61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2854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Gospodarczy, Zespoły Opiekuńcze</w:t>
            </w:r>
          </w:p>
        </w:tc>
      </w:tr>
      <w:tr w:rsidR="00E77327" w14:paraId="6D3AED1E" w14:textId="77777777" w:rsidTr="00E773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8CBC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BB79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Ocena stanu sanitarnego obiektu </w:t>
            </w:r>
          </w:p>
        </w:tc>
      </w:tr>
      <w:tr w:rsidR="00E77327" w14:paraId="7C27C7BD" w14:textId="77777777" w:rsidTr="00E773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81C7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55BC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E77327" w14:paraId="2F7CB232" w14:textId="77777777" w:rsidTr="00E773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9194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8E3D" w14:textId="6A757F96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27.06.2023 r.</w:t>
            </w:r>
          </w:p>
        </w:tc>
      </w:tr>
      <w:tr w:rsidR="00E77327" w14:paraId="20EB3519" w14:textId="77777777" w:rsidTr="00E773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01B4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328E" w14:textId="19B6DA5E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27.06.2023  r.</w:t>
            </w:r>
          </w:p>
        </w:tc>
      </w:tr>
      <w:tr w:rsidR="00E77327" w14:paraId="3DB48061" w14:textId="77777777" w:rsidTr="00E773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CCCE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FB09" w14:textId="77777777" w:rsidR="00E77327" w:rsidRDefault="00E7732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wydano zaleceń pokontrolnych.</w:t>
            </w:r>
          </w:p>
        </w:tc>
      </w:tr>
      <w:bookmarkEnd w:id="0"/>
    </w:tbl>
    <w:p w14:paraId="24306596" w14:textId="77777777" w:rsidR="00146204" w:rsidRDefault="00146204" w:rsidP="00B3315E"/>
    <w:p w14:paraId="3C915A43" w14:textId="0739F8AD" w:rsidR="00566FBB" w:rsidRDefault="00566FBB" w:rsidP="00B3315E">
      <w:r>
        <w:t>IV.</w:t>
      </w:r>
    </w:p>
    <w:p w14:paraId="72DBE36B" w14:textId="77777777" w:rsidR="00566FBB" w:rsidRDefault="00566FBB" w:rsidP="00B3315E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566FBB" w14:paraId="03CEA1F0" w14:textId="77777777" w:rsidTr="003D22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691E" w14:textId="77777777" w:rsidR="00566FBB" w:rsidRPr="00A41CCC" w:rsidRDefault="00566FBB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45C6" w14:textId="6EF4BBC5" w:rsidR="00566FBB" w:rsidRPr="00A41CCC" w:rsidRDefault="00566FBB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Zakład Ubezpieczeń Społecznych</w:t>
            </w:r>
            <w:r w:rsidR="0010078C">
              <w:rPr>
                <w:sz w:val="20"/>
                <w:szCs w:val="20"/>
                <w:lang w:eastAsia="en-US"/>
              </w:rPr>
              <w:t xml:space="preserve"> Wydział Kontroli i Płatników Składek w Rybniku</w:t>
            </w:r>
          </w:p>
        </w:tc>
      </w:tr>
      <w:tr w:rsidR="00566FBB" w14:paraId="3AC9C3A9" w14:textId="77777777" w:rsidTr="003D22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21F8" w14:textId="77777777" w:rsidR="00566FBB" w:rsidRPr="00A41CCC" w:rsidRDefault="00566FBB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0042" w14:textId="4EE0E171" w:rsidR="00566FBB" w:rsidRPr="00A41CCC" w:rsidRDefault="0010078C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księgowości, kadry</w:t>
            </w:r>
          </w:p>
        </w:tc>
      </w:tr>
      <w:tr w:rsidR="00566FBB" w14:paraId="0A08FC1D" w14:textId="77777777" w:rsidTr="003D22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0282" w14:textId="77777777" w:rsidR="00566FBB" w:rsidRPr="00A41CCC" w:rsidRDefault="00566FBB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4D5D" w14:textId="77777777" w:rsidR="00682813" w:rsidRPr="00682813" w:rsidRDefault="00682813" w:rsidP="00682813">
            <w:pPr>
              <w:spacing w:after="105" w:line="248" w:lineRule="auto"/>
              <w:ind w:left="-5" w:hanging="3"/>
              <w:jc w:val="both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682813">
              <w:rPr>
                <w:color w:val="000000"/>
                <w:kern w:val="2"/>
                <w:sz w:val="20"/>
                <w:szCs w:val="22"/>
                <w14:ligatures w14:val="standardContextual"/>
              </w:rPr>
              <w:t>Zakres przedmiotowy kontroli:</w:t>
            </w:r>
          </w:p>
          <w:p w14:paraId="4227C9BE" w14:textId="7C491871" w:rsidR="00682813" w:rsidRPr="00682813" w:rsidRDefault="00BF3268" w:rsidP="00BF3268">
            <w:pPr>
              <w:spacing w:after="29" w:line="249" w:lineRule="auto"/>
              <w:ind w:right="129"/>
              <w:jc w:val="both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22"/>
                <w14:ligatures w14:val="standardContextual"/>
              </w:rPr>
              <w:lastRenderedPageBreak/>
              <w:t>1.</w:t>
            </w:r>
            <w:r w:rsidR="00682813" w:rsidRPr="00682813">
              <w:rPr>
                <w:color w:val="000000"/>
                <w:kern w:val="2"/>
                <w:sz w:val="18"/>
                <w:szCs w:val="22"/>
                <w14:ligatures w14:val="standardContextual"/>
              </w:rPr>
              <w:t>Prawidłowość i rzetelność obliczania składek na ubezpieczenia społeczne oraz innych składek, do których pobierania zobowiązany jest Zakład oraz zgłaszanie do ubezpieczeń społecznych i ubezpieczenia zdrowotnego.</w:t>
            </w:r>
          </w:p>
          <w:p w14:paraId="0B7359AA" w14:textId="7BB67840" w:rsidR="00682813" w:rsidRPr="00682813" w:rsidRDefault="00BF3268" w:rsidP="00BF3268">
            <w:pPr>
              <w:spacing w:after="29" w:line="249" w:lineRule="auto"/>
              <w:ind w:right="129"/>
              <w:jc w:val="both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22"/>
                <w14:ligatures w14:val="standardContextual"/>
              </w:rPr>
              <w:t xml:space="preserve">2. </w:t>
            </w:r>
            <w:r w:rsidR="00682813" w:rsidRPr="00682813">
              <w:rPr>
                <w:color w:val="000000"/>
                <w:kern w:val="2"/>
                <w:sz w:val="18"/>
                <w:szCs w:val="22"/>
                <w14:ligatures w14:val="standardContextual"/>
              </w:rPr>
              <w:t>Ustalanie uprawnień do świadczeń z ubezpieczeń społecznych i wypłacanie tych świadczeń oraz dokonywanie rozliczeń z tego tytułu.</w:t>
            </w:r>
          </w:p>
          <w:p w14:paraId="634387DA" w14:textId="40F45C23" w:rsidR="00682813" w:rsidRPr="00682813" w:rsidRDefault="00BF3268" w:rsidP="00BF3268">
            <w:pPr>
              <w:spacing w:after="29" w:line="249" w:lineRule="auto"/>
              <w:ind w:right="129"/>
              <w:jc w:val="both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22"/>
                <w14:ligatures w14:val="standardContextual"/>
              </w:rPr>
              <w:t xml:space="preserve">3. </w:t>
            </w:r>
            <w:r w:rsidR="00682813" w:rsidRPr="00682813">
              <w:rPr>
                <w:color w:val="000000"/>
                <w:kern w:val="2"/>
                <w:sz w:val="18"/>
                <w:szCs w:val="22"/>
                <w14:ligatures w14:val="standardContextual"/>
              </w:rPr>
              <w:t>Prawidłowość i terminowość opracowywania wniosków o świadczenia emerytalne i rentowe.</w:t>
            </w:r>
          </w:p>
          <w:p w14:paraId="30BF9FC5" w14:textId="5DDA7B0B" w:rsidR="00682813" w:rsidRPr="00682813" w:rsidRDefault="00BF3268" w:rsidP="00BF3268">
            <w:pPr>
              <w:spacing w:after="29" w:line="249" w:lineRule="auto"/>
              <w:ind w:right="129"/>
              <w:jc w:val="both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22"/>
                <w14:ligatures w14:val="standardContextual"/>
              </w:rPr>
              <w:t xml:space="preserve">4. </w:t>
            </w:r>
            <w:r w:rsidR="00682813" w:rsidRPr="00682813">
              <w:rPr>
                <w:color w:val="000000"/>
                <w:kern w:val="2"/>
                <w:sz w:val="18"/>
                <w:szCs w:val="22"/>
                <w14:ligatures w14:val="standardContextual"/>
              </w:rPr>
              <w:t>Wystawianie zaświadczeń lub zgłaszanie danych dla celów ubezpieczeń społecznych.</w:t>
            </w:r>
          </w:p>
          <w:p w14:paraId="42611FC8" w14:textId="56F37743" w:rsidR="00682813" w:rsidRPr="00682813" w:rsidRDefault="00BF3268" w:rsidP="00BF3268">
            <w:pPr>
              <w:spacing w:after="29" w:line="249" w:lineRule="auto"/>
              <w:ind w:right="129"/>
              <w:jc w:val="both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22"/>
                <w14:ligatures w14:val="standardContextual"/>
              </w:rPr>
              <w:t xml:space="preserve">5. </w:t>
            </w:r>
            <w:r w:rsidR="00682813" w:rsidRPr="00682813">
              <w:rPr>
                <w:color w:val="000000"/>
                <w:kern w:val="2"/>
                <w:sz w:val="18"/>
                <w:szCs w:val="22"/>
                <w14:ligatures w14:val="standardContextual"/>
              </w:rPr>
              <w:t>Prawidłowość i rzetelność danych przekazanych do Zakładu Ubezpieczeń Społecznych we wniosku o świadczenie postojowe na podstawie ustawy z dnia 2 marca 2020 r. o szczególnych rozwiązaniach związanych z zapobieganiem, przeciwdziałaniem i zwalczaniem COVID-19, innych chorób zakaźnych oraz wywołanych nimi sytuacji kryzysowych.</w:t>
            </w:r>
          </w:p>
          <w:p w14:paraId="230D25FB" w14:textId="75F07B26" w:rsidR="00682813" w:rsidRPr="00682813" w:rsidRDefault="00BF3268" w:rsidP="00BF3268">
            <w:pPr>
              <w:spacing w:after="76" w:line="249" w:lineRule="auto"/>
              <w:ind w:right="129"/>
              <w:jc w:val="both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22"/>
                <w14:ligatures w14:val="standardContextual"/>
              </w:rPr>
              <w:t xml:space="preserve">6. </w:t>
            </w:r>
            <w:r w:rsidR="00682813" w:rsidRPr="00682813">
              <w:rPr>
                <w:color w:val="000000"/>
                <w:kern w:val="2"/>
                <w:sz w:val="18"/>
                <w:szCs w:val="22"/>
                <w14:ligatures w14:val="standardContextual"/>
              </w:rPr>
              <w:t>Prawidłowość i rzetelność danych przekazanych do Zakładu Ubezpieczeń Społecznych we wniosku o zwolnienie z obowiązku opłacania składek złożonego na podstawie ustawy z dnia 2 marca 2020 r. o szczególnych rozwiązaniach związanych z zapobieganiem, przeciwdziałaniem i zwalczaniem COVID-19, innych chorób zakaźnych oraz wywołanych nimi sytuacji kryzysowych.</w:t>
            </w:r>
          </w:p>
          <w:p w14:paraId="58ECA87F" w14:textId="24547C7B" w:rsidR="00566FBB" w:rsidRPr="00A41CCC" w:rsidRDefault="00566FBB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566FBB" w14:paraId="2E56EE8E" w14:textId="77777777" w:rsidTr="003D22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8E33" w14:textId="77777777" w:rsidR="00566FBB" w:rsidRPr="00A41CCC" w:rsidRDefault="00566FBB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lastRenderedPageBreak/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EDB3" w14:textId="69740E46" w:rsidR="00566FBB" w:rsidRPr="00A41CCC" w:rsidRDefault="0010078C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Okres od stycznia 2020  r. do grudnia 2022 r.</w:t>
            </w:r>
          </w:p>
        </w:tc>
      </w:tr>
      <w:tr w:rsidR="00566FBB" w14:paraId="61D97AD1" w14:textId="77777777" w:rsidTr="003D22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813F" w14:textId="77777777" w:rsidR="00566FBB" w:rsidRPr="00A41CCC" w:rsidRDefault="00566FBB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288D" w14:textId="2D518FC3" w:rsidR="00566FBB" w:rsidRPr="00A41CCC" w:rsidRDefault="0010078C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30.08.2023</w:t>
            </w:r>
          </w:p>
        </w:tc>
      </w:tr>
      <w:tr w:rsidR="00566FBB" w14:paraId="0936D4B0" w14:textId="77777777" w:rsidTr="003D22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9CB5" w14:textId="77777777" w:rsidR="00566FBB" w:rsidRPr="00A41CCC" w:rsidRDefault="00566FBB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C476" w14:textId="6106D25E" w:rsidR="00566FBB" w:rsidRPr="00A41CCC" w:rsidRDefault="0010078C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27.09.2023</w:t>
            </w:r>
          </w:p>
        </w:tc>
      </w:tr>
      <w:tr w:rsidR="00566FBB" w14:paraId="19FFF869" w14:textId="77777777" w:rsidTr="003D229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B7BF" w14:textId="77777777" w:rsidR="00566FBB" w:rsidRPr="00A41CCC" w:rsidRDefault="00566FBB" w:rsidP="003D229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Zalecenia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F41E" w14:textId="77777777" w:rsidR="0010078C" w:rsidRDefault="0010078C" w:rsidP="003D229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miesiącach:</w:t>
            </w:r>
          </w:p>
          <w:p w14:paraId="043A763A" w14:textId="25B15A7D" w:rsidR="00566FBB" w:rsidRDefault="0010078C" w:rsidP="003D229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-styczeń, luty, marzec, kwiecień, maj, czerwiec, lipiec 2021 r.</w:t>
            </w:r>
            <w:r w:rsidR="00566FBB" w:rsidRPr="00A41CCC">
              <w:rPr>
                <w:sz w:val="20"/>
                <w:szCs w:val="20"/>
                <w:lang w:eastAsia="en-US"/>
              </w:rPr>
              <w:t xml:space="preserve"> </w:t>
            </w:r>
            <w:r w:rsidR="00BF3268">
              <w:rPr>
                <w:sz w:val="20"/>
                <w:szCs w:val="20"/>
                <w:lang w:eastAsia="en-US"/>
              </w:rPr>
              <w:t>;</w:t>
            </w:r>
          </w:p>
          <w:p w14:paraId="3FACCC43" w14:textId="77777777" w:rsidR="0010078C" w:rsidRDefault="0010078C" w:rsidP="003D229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-marzec, sierpień, wrzesień, grudzień 2022 r.</w:t>
            </w:r>
          </w:p>
          <w:p w14:paraId="098A4EDC" w14:textId="5EC73352" w:rsidR="0010078C" w:rsidRPr="00A41CCC" w:rsidRDefault="007C55D5" w:rsidP="003D229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</w:t>
            </w:r>
            <w:r w:rsidR="0010078C">
              <w:rPr>
                <w:sz w:val="20"/>
                <w:szCs w:val="20"/>
                <w:lang w:eastAsia="en-US"/>
              </w:rPr>
              <w:t xml:space="preserve">korygować podstawy naliczenia składek na ubezpieczenie społeczne </w:t>
            </w:r>
            <w:r>
              <w:rPr>
                <w:sz w:val="20"/>
                <w:szCs w:val="20"/>
                <w:lang w:eastAsia="en-US"/>
              </w:rPr>
              <w:t xml:space="preserve"> i ubezpieczenia zdrowotne </w:t>
            </w:r>
            <w:r w:rsidR="0010078C">
              <w:rPr>
                <w:sz w:val="20"/>
                <w:szCs w:val="20"/>
                <w:lang w:eastAsia="en-US"/>
              </w:rPr>
              <w:t>u wskazanych pracownikó</w:t>
            </w:r>
            <w:r>
              <w:rPr>
                <w:sz w:val="20"/>
                <w:szCs w:val="20"/>
                <w:lang w:eastAsia="en-US"/>
              </w:rPr>
              <w:t>w, w terminie 30 dni od dnia otrzymania protokołu kontroli.</w:t>
            </w:r>
          </w:p>
        </w:tc>
      </w:tr>
    </w:tbl>
    <w:p w14:paraId="0BE98740" w14:textId="77777777" w:rsidR="00566FBB" w:rsidRDefault="00566FBB" w:rsidP="00566FBB"/>
    <w:p w14:paraId="32A45A53" w14:textId="77777777" w:rsidR="00146204" w:rsidRDefault="00146204" w:rsidP="00B3315E"/>
    <w:p w14:paraId="3FE2F6A4" w14:textId="6FB5F5D2" w:rsidR="00146204" w:rsidRPr="00DE5DB9" w:rsidRDefault="00146204" w:rsidP="00B3315E">
      <w:pPr>
        <w:rPr>
          <w:b/>
          <w:bCs/>
        </w:rPr>
      </w:pPr>
      <w:r w:rsidRPr="00DE5DB9">
        <w:rPr>
          <w:b/>
          <w:bCs/>
        </w:rPr>
        <w:t>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146204" w14:paraId="3D7E9296" w14:textId="77777777" w:rsidTr="00C153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CD25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C208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Państwowy Powiatowy Inspektor Sanitarny w Raciborzu</w:t>
            </w:r>
          </w:p>
        </w:tc>
      </w:tr>
      <w:tr w:rsidR="00146204" w14:paraId="5786DEA3" w14:textId="77777777" w:rsidTr="00C153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5617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82C6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-----</w:t>
            </w:r>
          </w:p>
        </w:tc>
      </w:tr>
      <w:tr w:rsidR="00146204" w14:paraId="6BD0F60F" w14:textId="77777777" w:rsidTr="00C153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04F4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FA80" w14:textId="2F1793AD" w:rsidR="00146204" w:rsidRDefault="00940607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Ocena instalacji wody ciepłej w Domu Pomocy Społecznej</w:t>
            </w:r>
            <w:r w:rsidR="00247FDE">
              <w:rPr>
                <w:sz w:val="20"/>
                <w:szCs w:val="20"/>
                <w:lang w:eastAsia="en-US"/>
              </w:rPr>
              <w:t xml:space="preserve"> „Złota Jesień”</w:t>
            </w:r>
            <w:r w:rsidR="00146204">
              <w:rPr>
                <w:sz w:val="20"/>
                <w:szCs w:val="20"/>
                <w:lang w:eastAsia="en-US"/>
              </w:rPr>
              <w:t xml:space="preserve"> </w:t>
            </w:r>
            <w:r w:rsidR="00247FDE">
              <w:rPr>
                <w:sz w:val="20"/>
                <w:szCs w:val="20"/>
                <w:lang w:eastAsia="en-US"/>
              </w:rPr>
              <w:t>pod k</w:t>
            </w:r>
            <w:r w:rsidR="00271675">
              <w:rPr>
                <w:sz w:val="20"/>
                <w:szCs w:val="20"/>
                <w:lang w:eastAsia="en-US"/>
              </w:rPr>
              <w:t>ą</w:t>
            </w:r>
            <w:r w:rsidR="00247FDE">
              <w:rPr>
                <w:sz w:val="20"/>
                <w:szCs w:val="20"/>
                <w:lang w:eastAsia="en-US"/>
              </w:rPr>
              <w:t>tem występowania</w:t>
            </w:r>
            <w:r w:rsidR="00146204">
              <w:rPr>
                <w:sz w:val="20"/>
                <w:szCs w:val="20"/>
                <w:lang w:eastAsia="en-US"/>
              </w:rPr>
              <w:t xml:space="preserve"> bakterii L</w:t>
            </w:r>
            <w:r w:rsidR="00247FDE">
              <w:rPr>
                <w:sz w:val="20"/>
                <w:szCs w:val="20"/>
                <w:lang w:eastAsia="en-US"/>
              </w:rPr>
              <w:t>e</w:t>
            </w:r>
            <w:r w:rsidR="00146204">
              <w:rPr>
                <w:sz w:val="20"/>
                <w:szCs w:val="20"/>
                <w:lang w:eastAsia="en-US"/>
              </w:rPr>
              <w:t>gionella</w:t>
            </w:r>
            <w:r w:rsidR="00247FDE">
              <w:rPr>
                <w:sz w:val="20"/>
                <w:szCs w:val="20"/>
                <w:lang w:eastAsia="en-US"/>
              </w:rPr>
              <w:t xml:space="preserve"> sp.</w:t>
            </w:r>
          </w:p>
        </w:tc>
      </w:tr>
      <w:tr w:rsidR="00146204" w14:paraId="581FAC15" w14:textId="77777777" w:rsidTr="00C153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9D80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21AD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146204" w14:paraId="5AD6DE2A" w14:textId="77777777" w:rsidTr="00C153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9159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D681" w14:textId="251D5E27" w:rsidR="00146204" w:rsidRDefault="00247FDE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31.08.2023</w:t>
            </w:r>
          </w:p>
        </w:tc>
      </w:tr>
      <w:tr w:rsidR="00146204" w14:paraId="0DD3B3C9" w14:textId="77777777" w:rsidTr="00C153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E028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0B69" w14:textId="2A49471F" w:rsidR="00146204" w:rsidRDefault="00247FDE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31.08.2023</w:t>
            </w:r>
          </w:p>
        </w:tc>
      </w:tr>
      <w:tr w:rsidR="00146204" w14:paraId="34FC0FF6" w14:textId="77777777" w:rsidTr="00C153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D1B5" w14:textId="77777777" w:rsidR="00146204" w:rsidRDefault="00146204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BC43" w14:textId="482BE4CA" w:rsidR="00146204" w:rsidRDefault="00247FDE" w:rsidP="00C153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badanych próbkach wody stwierdzono znikomą obecność bakterii  Legionella sp., co pozwala na wydanie oceny o br</w:t>
            </w:r>
            <w:r w:rsidR="00271675">
              <w:rPr>
                <w:sz w:val="20"/>
                <w:szCs w:val="20"/>
                <w:lang w:eastAsia="en-US"/>
              </w:rPr>
              <w:t>a</w:t>
            </w:r>
            <w:r>
              <w:rPr>
                <w:sz w:val="20"/>
                <w:szCs w:val="20"/>
                <w:lang w:eastAsia="en-US"/>
              </w:rPr>
              <w:t>ku lub znikomym skażeniu.</w:t>
            </w:r>
            <w:r w:rsidR="00146204">
              <w:rPr>
                <w:sz w:val="20"/>
                <w:szCs w:val="20"/>
                <w:lang w:eastAsia="en-US"/>
              </w:rPr>
              <w:t xml:space="preserve"> Zaleceń pokontrolnych nie wydano</w:t>
            </w:r>
          </w:p>
        </w:tc>
      </w:tr>
    </w:tbl>
    <w:p w14:paraId="4F03EF0A" w14:textId="77777777" w:rsidR="00DE5DB9" w:rsidRDefault="00DE5DB9" w:rsidP="00B3315E"/>
    <w:p w14:paraId="08B8B85F" w14:textId="64F644F9" w:rsidR="00026C75" w:rsidRPr="00DE5DB9" w:rsidRDefault="00DE5DB9" w:rsidP="00B3315E">
      <w:pPr>
        <w:rPr>
          <w:b/>
          <w:bCs/>
        </w:rPr>
      </w:pPr>
      <w:r w:rsidRPr="00DE5DB9">
        <w:rPr>
          <w:b/>
          <w:bCs/>
        </w:rPr>
        <w:t>VI.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026C75" w14:paraId="02F6D16D" w14:textId="77777777" w:rsidTr="00026C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B79A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" w:name="_Hlk146797431"/>
            <w:r w:rsidRPr="00A41CCC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413A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Śląski Urząd Wojewódzki w Katowicach</w:t>
            </w:r>
          </w:p>
          <w:p w14:paraId="07F5FCFB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Wydział Rodziny i Polityki Społecznej</w:t>
            </w:r>
          </w:p>
        </w:tc>
      </w:tr>
      <w:tr w:rsidR="00026C75" w14:paraId="1DF7AB7E" w14:textId="77777777" w:rsidTr="00026C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E477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86F8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Administracja, Dział Socjalno-Wspierający, Zespoły Opiekuńcze</w:t>
            </w:r>
          </w:p>
        </w:tc>
      </w:tr>
      <w:tr w:rsidR="00026C75" w14:paraId="237B6216" w14:textId="77777777" w:rsidTr="00026C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BA9E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21EF" w14:textId="7F4AE85D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 xml:space="preserve">Cel: Sprawdzenie standardu usług świadczonych przez Dom oraz realizacji przez Dom zadań wynikających z przepisów prawa przed zmianą decyzji w części dotyczącej wyłączenia </w:t>
            </w:r>
            <w:r w:rsidR="0009235D" w:rsidRPr="00A41CCC">
              <w:rPr>
                <w:sz w:val="20"/>
                <w:szCs w:val="20"/>
                <w:lang w:eastAsia="en-US"/>
              </w:rPr>
              <w:t xml:space="preserve">w jednym segmencie kolejnych pomieszczeń na </w:t>
            </w:r>
            <w:r w:rsidRPr="00A41CCC">
              <w:rPr>
                <w:sz w:val="20"/>
                <w:szCs w:val="20"/>
                <w:lang w:eastAsia="en-US"/>
              </w:rPr>
              <w:t xml:space="preserve"> III</w:t>
            </w:r>
            <w:r w:rsidR="0009235D" w:rsidRPr="00A41CCC">
              <w:rPr>
                <w:sz w:val="20"/>
                <w:szCs w:val="20"/>
                <w:lang w:eastAsia="en-US"/>
              </w:rPr>
              <w:t xml:space="preserve"> piętrze </w:t>
            </w:r>
            <w:r w:rsidRPr="00A41CCC">
              <w:rPr>
                <w:sz w:val="20"/>
                <w:szCs w:val="20"/>
                <w:lang w:eastAsia="en-US"/>
              </w:rPr>
              <w:t xml:space="preserve"> budynku 2.1.</w:t>
            </w:r>
          </w:p>
          <w:p w14:paraId="2F607BD5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026C75" w14:paraId="46666FA0" w14:textId="77777777" w:rsidTr="00026C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B950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0B4D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Bieżący okres</w:t>
            </w:r>
          </w:p>
        </w:tc>
      </w:tr>
      <w:tr w:rsidR="00026C75" w14:paraId="18C93C57" w14:textId="77777777" w:rsidTr="00026C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211E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6D7E" w14:textId="3875AB78" w:rsidR="00026C75" w:rsidRPr="00A41CCC" w:rsidRDefault="0009235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12.09.2023</w:t>
            </w:r>
          </w:p>
        </w:tc>
      </w:tr>
      <w:tr w:rsidR="00026C75" w14:paraId="0908090D" w14:textId="77777777" w:rsidTr="00026C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869B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E092" w14:textId="40AA8297" w:rsidR="00026C75" w:rsidRPr="00A41CCC" w:rsidRDefault="0009235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13.09.2023</w:t>
            </w:r>
            <w:r w:rsidR="00026C75" w:rsidRPr="00A41CCC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026C75" w14:paraId="7AD5F9BC" w14:textId="77777777" w:rsidTr="00026C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DA31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lastRenderedPageBreak/>
              <w:t>Wnioski kontrolujących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528E" w14:textId="234CD573" w:rsidR="00026C75" w:rsidRPr="00A41CCC" w:rsidRDefault="00026C75">
            <w:pPr>
              <w:spacing w:line="276" w:lineRule="auto"/>
              <w:jc w:val="both"/>
              <w:rPr>
                <w:i/>
                <w:iCs/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W ocenie kontrolujących nie ma przeciwwskazań w zakresie dokonania zmiany decyzji – zezwolenia na prowadzenie domu pomocy społecznej pod nazwą: Dom Pomocy Społecznej „Złota Jesień” w Raciborzu, przy ul. Grzonki1, w części dotyczącej wyłączenia w jednym segmencie III piętra budynku 2.1</w:t>
            </w:r>
            <w:r w:rsidR="0009235D" w:rsidRPr="00A41CCC">
              <w:rPr>
                <w:sz w:val="20"/>
                <w:szCs w:val="20"/>
                <w:lang w:eastAsia="en-US"/>
              </w:rPr>
              <w:t xml:space="preserve"> kolejnych </w:t>
            </w:r>
            <w:r w:rsidRPr="00A41CCC">
              <w:rPr>
                <w:sz w:val="20"/>
                <w:szCs w:val="20"/>
                <w:lang w:eastAsia="en-US"/>
              </w:rPr>
              <w:t xml:space="preserve"> pomieszczeń</w:t>
            </w:r>
            <w:r w:rsidR="0009235D" w:rsidRPr="00A41CCC">
              <w:rPr>
                <w:sz w:val="20"/>
                <w:szCs w:val="20"/>
                <w:lang w:eastAsia="en-US"/>
              </w:rPr>
              <w:t xml:space="preserve"> Domu </w:t>
            </w:r>
            <w:r w:rsidRPr="00A41CCC">
              <w:rPr>
                <w:sz w:val="20"/>
                <w:szCs w:val="20"/>
                <w:lang w:eastAsia="en-US"/>
              </w:rPr>
              <w:t xml:space="preserve">, w związku z </w:t>
            </w:r>
            <w:r w:rsidR="0009235D" w:rsidRPr="00A41CCC">
              <w:rPr>
                <w:sz w:val="20"/>
                <w:szCs w:val="20"/>
                <w:lang w:eastAsia="en-US"/>
              </w:rPr>
              <w:t>realizacją usługi</w:t>
            </w:r>
            <w:r w:rsidRPr="00A41CCC">
              <w:rPr>
                <w:sz w:val="20"/>
                <w:szCs w:val="20"/>
                <w:lang w:eastAsia="en-US"/>
              </w:rPr>
              <w:t xml:space="preserve"> opieki wytchnieniowej, do której przystąpi Powiat Raciborski w ramach </w:t>
            </w:r>
            <w:r w:rsidRPr="00A41CCC">
              <w:rPr>
                <w:i/>
                <w:iCs/>
                <w:sz w:val="20"/>
                <w:szCs w:val="20"/>
                <w:lang w:eastAsia="en-US"/>
              </w:rPr>
              <w:t>Programu MRiPS pn.:”Opieka wytchnieniowa – edycja 202</w:t>
            </w:r>
            <w:r w:rsidR="0009235D" w:rsidRPr="00A41CCC">
              <w:rPr>
                <w:i/>
                <w:iCs/>
                <w:sz w:val="20"/>
                <w:szCs w:val="20"/>
                <w:lang w:eastAsia="en-US"/>
              </w:rPr>
              <w:t>4</w:t>
            </w:r>
          </w:p>
        </w:tc>
      </w:tr>
      <w:tr w:rsidR="00026C75" w14:paraId="371C56ED" w14:textId="77777777" w:rsidTr="00026C7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8D91" w14:textId="77777777" w:rsidR="00026C75" w:rsidRPr="00A41CCC" w:rsidRDefault="00026C7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Zalecenia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CC3C" w14:textId="77777777" w:rsidR="009C0CA1" w:rsidRPr="00A41CCC" w:rsidRDefault="00026C7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 xml:space="preserve">W wyniku przeprowadzonej kontroli w dniu </w:t>
            </w:r>
            <w:r w:rsidR="0009235D" w:rsidRPr="00A41CCC">
              <w:rPr>
                <w:sz w:val="20"/>
                <w:szCs w:val="20"/>
                <w:lang w:eastAsia="en-US"/>
              </w:rPr>
              <w:t>22.09.2023</w:t>
            </w:r>
            <w:r w:rsidRPr="00A41CCC">
              <w:rPr>
                <w:sz w:val="20"/>
                <w:szCs w:val="20"/>
                <w:lang w:eastAsia="en-US"/>
              </w:rPr>
              <w:t xml:space="preserve"> r. wpłynęła decyzja Wojewody Śląskiego  nr PSII.9423.</w:t>
            </w:r>
            <w:r w:rsidR="0009235D" w:rsidRPr="00A41CCC">
              <w:rPr>
                <w:sz w:val="20"/>
                <w:szCs w:val="20"/>
                <w:lang w:eastAsia="en-US"/>
              </w:rPr>
              <w:t>18</w:t>
            </w:r>
            <w:r w:rsidRPr="00A41CCC">
              <w:rPr>
                <w:sz w:val="20"/>
                <w:szCs w:val="20"/>
                <w:lang w:eastAsia="en-US"/>
              </w:rPr>
              <w:t>.202</w:t>
            </w:r>
            <w:r w:rsidR="0009235D" w:rsidRPr="00A41CCC">
              <w:rPr>
                <w:sz w:val="20"/>
                <w:szCs w:val="20"/>
                <w:lang w:eastAsia="en-US"/>
              </w:rPr>
              <w:t>3</w:t>
            </w:r>
            <w:r w:rsidRPr="00A41CCC">
              <w:rPr>
                <w:sz w:val="20"/>
                <w:szCs w:val="20"/>
                <w:lang w:eastAsia="en-US"/>
              </w:rPr>
              <w:t xml:space="preserve"> z dnia </w:t>
            </w:r>
            <w:r w:rsidR="0009235D" w:rsidRPr="00A41CCC">
              <w:rPr>
                <w:sz w:val="20"/>
                <w:szCs w:val="20"/>
                <w:lang w:eastAsia="en-US"/>
              </w:rPr>
              <w:t>18</w:t>
            </w:r>
            <w:r w:rsidRPr="00A41CCC">
              <w:rPr>
                <w:sz w:val="20"/>
                <w:szCs w:val="20"/>
                <w:lang w:eastAsia="en-US"/>
              </w:rPr>
              <w:t xml:space="preserve"> </w:t>
            </w:r>
            <w:r w:rsidR="0009235D" w:rsidRPr="00A41CCC">
              <w:rPr>
                <w:sz w:val="20"/>
                <w:szCs w:val="20"/>
                <w:lang w:eastAsia="en-US"/>
              </w:rPr>
              <w:t>września</w:t>
            </w:r>
            <w:r w:rsidRPr="00A41CCC">
              <w:rPr>
                <w:sz w:val="20"/>
                <w:szCs w:val="20"/>
                <w:lang w:eastAsia="en-US"/>
              </w:rPr>
              <w:t xml:space="preserve"> 2022      zmieniająca decyzję Wojewody Śląskiego nr PS-II-9013/6/05 z 11 maja 2006</w:t>
            </w:r>
            <w:r w:rsidR="009C0CA1" w:rsidRPr="00A41CCC">
              <w:rPr>
                <w:sz w:val="20"/>
                <w:szCs w:val="20"/>
                <w:lang w:eastAsia="en-US"/>
              </w:rPr>
              <w:t xml:space="preserve"> zmienioną kolejno:</w:t>
            </w:r>
          </w:p>
          <w:p w14:paraId="4475DFA6" w14:textId="75187084" w:rsidR="00026C75" w:rsidRPr="00A41CCC" w:rsidRDefault="009C0CA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 xml:space="preserve">-  </w:t>
            </w:r>
            <w:r w:rsidR="00026C75" w:rsidRPr="00A41CCC">
              <w:rPr>
                <w:sz w:val="20"/>
                <w:szCs w:val="20"/>
                <w:lang w:eastAsia="en-US"/>
              </w:rPr>
              <w:t xml:space="preserve"> decyzją nr PSII.9423.23.2022 z 24 lutego 2022 </w:t>
            </w:r>
          </w:p>
          <w:p w14:paraId="6C2A9A98" w14:textId="083BDDAC" w:rsidR="009C0CA1" w:rsidRPr="00A41CCC" w:rsidRDefault="00026C7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 xml:space="preserve">w części dotyczącej liczby miejsc w Domu Pomocy Społecznej „Złota Jesień” w Raciborzu 47-400, przy ul. Grzonki 1, </w:t>
            </w:r>
            <w:r w:rsidR="009C0CA1" w:rsidRPr="00A41CCC">
              <w:rPr>
                <w:sz w:val="20"/>
                <w:szCs w:val="20"/>
                <w:lang w:eastAsia="en-US"/>
              </w:rPr>
              <w:t>przeznaczonego dla osób w podeszłym wieku, prowadzonym przez Powiat Raciborski z 208 na 190 z zachowaniem obecnej infrastruktury domu pomocy społecznej.</w:t>
            </w:r>
          </w:p>
          <w:p w14:paraId="04B72A84" w14:textId="5F528CA8" w:rsidR="00A41CCC" w:rsidRPr="00A41CCC" w:rsidRDefault="009C0CA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 xml:space="preserve">-decyzją nr PSII.9423.252023 z </w:t>
            </w:r>
            <w:r w:rsidR="00A41CCC" w:rsidRPr="00A41CCC">
              <w:rPr>
                <w:sz w:val="20"/>
                <w:szCs w:val="20"/>
                <w:lang w:eastAsia="en-US"/>
              </w:rPr>
              <w:t>8 grudnia 2022</w:t>
            </w:r>
            <w:r w:rsidRPr="00A41CCC">
              <w:rPr>
                <w:sz w:val="20"/>
                <w:szCs w:val="20"/>
                <w:lang w:eastAsia="en-US"/>
              </w:rPr>
              <w:t xml:space="preserve"> </w:t>
            </w:r>
            <w:r w:rsidR="00026C75" w:rsidRPr="00A41CCC">
              <w:rPr>
                <w:sz w:val="20"/>
                <w:szCs w:val="20"/>
                <w:lang w:eastAsia="en-US"/>
              </w:rPr>
              <w:t>wyłączając z infrastruktury Domu jeden segment pomieszczeń znajdujących się na III piętrze budynku 2.1. Domu. Segment składa się z 2 pokoi jednoosobowych, 2 łazienek, 1 pomieszczenia socjalnego przeznaczonego dla osoby sprawującej opiekę oraz 1 pomieszczenia gospodarczego</w:t>
            </w:r>
            <w:r w:rsidRPr="00A41CCC">
              <w:rPr>
                <w:sz w:val="20"/>
                <w:szCs w:val="20"/>
                <w:lang w:eastAsia="en-US"/>
              </w:rPr>
              <w:t>;</w:t>
            </w:r>
          </w:p>
          <w:p w14:paraId="7911B366" w14:textId="1CCAF9FF" w:rsidR="009C0CA1" w:rsidRPr="00A41CCC" w:rsidRDefault="009C0CA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41CCC">
              <w:rPr>
                <w:sz w:val="20"/>
                <w:szCs w:val="20"/>
                <w:lang w:eastAsia="en-US"/>
              </w:rPr>
              <w:t>wyłączając ww. decyzją z infrastruktury Domu kolejny segment znajdujący się na III piętrze budynku 2.1 Domu</w:t>
            </w:r>
            <w:r w:rsidR="00A41CCC" w:rsidRPr="00A41CCC">
              <w:rPr>
                <w:sz w:val="20"/>
                <w:szCs w:val="20"/>
                <w:lang w:eastAsia="en-US"/>
              </w:rPr>
              <w:t xml:space="preserve">, który składa się z 2 pokoi, przedpokoju, pomieszczenia socjalnego, pomieszczenia gospodarczego oraz łazienki. </w:t>
            </w:r>
          </w:p>
        </w:tc>
      </w:tr>
    </w:tbl>
    <w:p w14:paraId="4A9560F2" w14:textId="77777777" w:rsidR="00026C75" w:rsidRDefault="00026C75" w:rsidP="00B3315E"/>
    <w:p w14:paraId="68293BA4" w14:textId="297FD192" w:rsidR="001E03DF" w:rsidRPr="001E03DF" w:rsidRDefault="001E03DF" w:rsidP="00B3315E">
      <w:pPr>
        <w:rPr>
          <w:b/>
          <w:bCs/>
        </w:rPr>
      </w:pPr>
      <w:r w:rsidRPr="001E03DF">
        <w:rPr>
          <w:b/>
          <w:bCs/>
        </w:rPr>
        <w:t>VII.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1E03DF" w14:paraId="3BFDCBD3" w14:textId="77777777" w:rsidTr="001E03D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1F9836F2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A9C6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1E03DF" w14:paraId="4BCE55B4" w14:textId="77777777" w:rsidTr="001E03D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2EA7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7DB6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1E03DF" w14:paraId="3BF5D1E8" w14:textId="77777777" w:rsidTr="001E03D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C923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147D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Okresowe badanie dźwigów</w:t>
            </w:r>
          </w:p>
        </w:tc>
      </w:tr>
      <w:tr w:rsidR="001E03DF" w14:paraId="603DC5FA" w14:textId="77777777" w:rsidTr="001E03D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8A98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D6D8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1E03DF" w14:paraId="07A7B05D" w14:textId="77777777" w:rsidTr="001E03D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F9C9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786D" w14:textId="6BA228F2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23.10.2023 r.</w:t>
            </w:r>
          </w:p>
        </w:tc>
      </w:tr>
      <w:tr w:rsidR="001E03DF" w14:paraId="39C32256" w14:textId="77777777" w:rsidTr="001E03D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8D31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6D7E" w14:textId="6374E27B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23.10.2023 r.</w:t>
            </w:r>
          </w:p>
        </w:tc>
      </w:tr>
      <w:tr w:rsidR="001E03DF" w14:paraId="7AD333EF" w14:textId="77777777" w:rsidTr="001E03D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137D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5883" w14:textId="7777777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 Zalecenia:</w:t>
            </w:r>
          </w:p>
          <w:p w14:paraId="0579529D" w14:textId="61223F37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1.Kontrolować stan li</w:t>
            </w:r>
            <w:r w:rsidR="0079601C">
              <w:rPr>
                <w:sz w:val="20"/>
                <w:szCs w:val="20"/>
                <w:lang w:eastAsia="en-US"/>
              </w:rPr>
              <w:t>cznika ograniczenia</w:t>
            </w:r>
            <w:r>
              <w:rPr>
                <w:sz w:val="20"/>
                <w:szCs w:val="20"/>
                <w:lang w:eastAsia="en-US"/>
              </w:rPr>
              <w:t xml:space="preserve"> prędkości. (dźwigN3107000242)</w:t>
            </w:r>
          </w:p>
          <w:p w14:paraId="1A630D48" w14:textId="33B92A5D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2.Wy</w:t>
            </w:r>
            <w:r w:rsidR="0079601C">
              <w:rPr>
                <w:sz w:val="20"/>
                <w:szCs w:val="20"/>
                <w:lang w:eastAsia="en-US"/>
              </w:rPr>
              <w:t xml:space="preserve">konać przegląd drzwi przystankowych, układu sygnalizacji oraz zespołu napędowego </w:t>
            </w:r>
            <w:r>
              <w:rPr>
                <w:sz w:val="20"/>
                <w:szCs w:val="20"/>
                <w:lang w:eastAsia="en-US"/>
              </w:rPr>
              <w:t xml:space="preserve"> (dźwigN</w:t>
            </w:r>
            <w:r w:rsidR="0079601C">
              <w:rPr>
                <w:sz w:val="20"/>
                <w:szCs w:val="20"/>
                <w:lang w:eastAsia="en-US"/>
              </w:rPr>
              <w:t>3107000857</w:t>
            </w:r>
            <w:r>
              <w:rPr>
                <w:sz w:val="20"/>
                <w:szCs w:val="20"/>
                <w:lang w:eastAsia="en-US"/>
              </w:rPr>
              <w:t>)</w:t>
            </w:r>
          </w:p>
          <w:p w14:paraId="65013821" w14:textId="70B13D2E" w:rsidR="001E03DF" w:rsidRDefault="001E03D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79601C">
              <w:rPr>
                <w:sz w:val="20"/>
                <w:szCs w:val="20"/>
                <w:lang w:eastAsia="en-US"/>
              </w:rPr>
              <w:t>. Odnowić opis informacyjny</w:t>
            </w:r>
            <w:r>
              <w:rPr>
                <w:sz w:val="20"/>
                <w:szCs w:val="20"/>
                <w:lang w:eastAsia="en-US"/>
              </w:rPr>
              <w:t xml:space="preserve"> ( dźwigN3</w:t>
            </w:r>
            <w:r w:rsidR="0079601C">
              <w:rPr>
                <w:sz w:val="20"/>
                <w:szCs w:val="20"/>
                <w:lang w:eastAsia="en-US"/>
              </w:rPr>
              <w:t>107000262</w:t>
            </w:r>
            <w:r>
              <w:rPr>
                <w:sz w:val="20"/>
                <w:szCs w:val="20"/>
                <w:lang w:eastAsia="en-US"/>
              </w:rPr>
              <w:t>)</w:t>
            </w:r>
          </w:p>
        </w:tc>
      </w:tr>
    </w:tbl>
    <w:p w14:paraId="403DA6D8" w14:textId="77777777" w:rsidR="00026C75" w:rsidRDefault="00026C75" w:rsidP="00B3315E"/>
    <w:p w14:paraId="30E6354D" w14:textId="77777777" w:rsidR="00CB5B83" w:rsidRDefault="00CB5B83" w:rsidP="00B3315E"/>
    <w:p w14:paraId="32BAD00C" w14:textId="5B2FC996" w:rsidR="00CB5B83" w:rsidRPr="008031E1" w:rsidRDefault="00CB5B83" w:rsidP="00B3315E">
      <w:pPr>
        <w:rPr>
          <w:b/>
          <w:bCs/>
        </w:rPr>
      </w:pPr>
      <w:r w:rsidRPr="00CB5B83">
        <w:rPr>
          <w:b/>
          <w:bCs/>
        </w:rPr>
        <w:t>VIII</w:t>
      </w:r>
      <w:r w:rsidR="008031E1">
        <w:rPr>
          <w:b/>
          <w:bCs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CB5B83" w14:paraId="2EE086A1" w14:textId="77777777" w:rsidTr="00CB5B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488B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DD74" w14:textId="0D9E548D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Urząd Dozoru Technicznego Oddział </w:t>
            </w:r>
            <w:r w:rsidR="008031E1">
              <w:rPr>
                <w:sz w:val="20"/>
                <w:szCs w:val="20"/>
                <w:lang w:eastAsia="en-US"/>
              </w:rPr>
              <w:t>T</w:t>
            </w:r>
            <w:r>
              <w:rPr>
                <w:sz w:val="20"/>
                <w:szCs w:val="20"/>
                <w:lang w:eastAsia="en-US"/>
              </w:rPr>
              <w:t>erenowy w Katowicach</w:t>
            </w:r>
          </w:p>
        </w:tc>
      </w:tr>
      <w:tr w:rsidR="00CB5B83" w14:paraId="4FE3D10A" w14:textId="77777777" w:rsidTr="00CB5B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A002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5E8A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CB5B83" w14:paraId="4B8E3266" w14:textId="77777777" w:rsidTr="00CB5B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3EAD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6F14" w14:textId="4C574F2D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doraźne- eksploatacyjne kotła cieczowego, rewizja zewnętrzna</w:t>
            </w:r>
          </w:p>
        </w:tc>
      </w:tr>
      <w:tr w:rsidR="00CB5B83" w14:paraId="15B4812A" w14:textId="77777777" w:rsidTr="00CB5B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4E9E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DBE4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CB5B83" w14:paraId="616153DB" w14:textId="77777777" w:rsidTr="00CB5B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D8BC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9224" w14:textId="463E42A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09.11.2023</w:t>
            </w:r>
          </w:p>
        </w:tc>
      </w:tr>
      <w:tr w:rsidR="00CB5B83" w14:paraId="3D41FDDF" w14:textId="77777777" w:rsidTr="00CB5B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DE29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B06D" w14:textId="4B239E05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09.11.2023</w:t>
            </w:r>
          </w:p>
        </w:tc>
      </w:tr>
      <w:tr w:rsidR="00CB5B83" w14:paraId="32926D19" w14:textId="77777777" w:rsidTr="00CB5B8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174D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Przebieg kontroli 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A842" w14:textId="19B09158" w:rsidR="00CB5B83" w:rsidRDefault="00CB5B83" w:rsidP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badania: negatywny</w:t>
            </w:r>
          </w:p>
          <w:p w14:paraId="006D7C86" w14:textId="5CB99D87" w:rsidR="00CB5B83" w:rsidRDefault="00CB5B83" w:rsidP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Badanie przeprowadzono na wniosek eksploatującego. Stwierdzono nieszczelność na płomienicy w tylnej części kotła. Naprawę kotła można </w:t>
            </w:r>
            <w:r>
              <w:rPr>
                <w:sz w:val="20"/>
                <w:szCs w:val="20"/>
                <w:lang w:eastAsia="en-US"/>
              </w:rPr>
              <w:lastRenderedPageBreak/>
              <w:t>wykonać w oparciu o uzgodnione warunki naprawy w UDT Oddział w Katowicach. Po naprawie kocioł zgłosić do badań doraźnych eksploatacyjnych.</w:t>
            </w:r>
          </w:p>
          <w:p w14:paraId="1682CA2A" w14:textId="3072122A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B5B83" w14:paraId="29EBBC11" w14:textId="77777777" w:rsidTr="00CB5B8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28A1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8C72" w14:textId="56EBC3A9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doraźne- eksploatacyjne kocioł cieczowy</w:t>
            </w:r>
          </w:p>
          <w:p w14:paraId="59BFB0BA" w14:textId="288D0289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Rewizja z</w:t>
            </w:r>
            <w:r w:rsidR="008031E1">
              <w:rPr>
                <w:sz w:val="20"/>
                <w:szCs w:val="20"/>
                <w:lang w:eastAsia="en-US"/>
              </w:rPr>
              <w:t>e</w:t>
            </w:r>
            <w:r>
              <w:rPr>
                <w:sz w:val="20"/>
                <w:szCs w:val="20"/>
                <w:lang w:eastAsia="en-US"/>
              </w:rPr>
              <w:t>wnętrzna</w:t>
            </w:r>
            <w:r w:rsidR="008031E1">
              <w:rPr>
                <w:sz w:val="20"/>
                <w:szCs w:val="20"/>
                <w:lang w:eastAsia="en-US"/>
              </w:rPr>
              <w:t>, rewizja wewnętrzna, próba ciśnieniowa</w:t>
            </w:r>
          </w:p>
        </w:tc>
      </w:tr>
      <w:tr w:rsidR="00CB5B83" w14:paraId="1A5D2C9F" w14:textId="77777777" w:rsidTr="00CB5B8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880B" w14:textId="2B767B03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C3CC" w14:textId="22BE582B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CB5B83" w14:paraId="06E69525" w14:textId="77777777" w:rsidTr="00CB5B8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B29D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1416" w14:textId="5622FFD8" w:rsidR="00CB5B83" w:rsidRDefault="008031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30.11.2023</w:t>
            </w:r>
          </w:p>
        </w:tc>
      </w:tr>
      <w:tr w:rsidR="00CB5B83" w14:paraId="127E33DA" w14:textId="77777777" w:rsidTr="00CB5B8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5760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DAC8" w14:textId="3B4A35DC" w:rsidR="00CB5B83" w:rsidRDefault="008031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30.11.2023</w:t>
            </w:r>
          </w:p>
        </w:tc>
      </w:tr>
      <w:tr w:rsidR="00CB5B83" w14:paraId="04C514DE" w14:textId="77777777" w:rsidTr="00CB5B8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FC27" w14:textId="77777777" w:rsidR="00CB5B83" w:rsidRDefault="00CB5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Przebieg kontroli i 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9F2B" w14:textId="77777777" w:rsidR="00CB5B83" w:rsidRDefault="008031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badania: pozytywny</w:t>
            </w:r>
          </w:p>
          <w:p w14:paraId="617FF41E" w14:textId="795D6AD7" w:rsidR="008031E1" w:rsidRDefault="008031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Wykonano badania na wniosek eksploatującego z dnia 23.11.2023. Kocioł naprawiono zgodnie z  uzgodnioną naprawą z dnia 20.11.2023              ( nr sprawozdania: DC-Na-A9-174/01-23). Naprawę wykonał zakład z uprawnieniami UDT. Naprawę poświadczono dokumentem nr 1305/495/R/2023- Poświadczenie wykonania i zbadania złączy spawnych w ramach naprawy. Stan urządzenia i osprzętu jest zgodny z wymaganiami odniesienia. Odkształceń, uszkodzeń i nieszczelności nie stwierdzono. </w:t>
            </w:r>
          </w:p>
        </w:tc>
      </w:tr>
    </w:tbl>
    <w:p w14:paraId="29276C62" w14:textId="77777777" w:rsidR="00CB5B83" w:rsidRDefault="00CB5B83" w:rsidP="00B3315E"/>
    <w:p w14:paraId="0EE864C1" w14:textId="09EFF07A" w:rsidR="00812135" w:rsidRDefault="00812135" w:rsidP="00B3315E">
      <w:r>
        <w:t>IX</w:t>
      </w:r>
    </w:p>
    <w:p w14:paraId="0755868C" w14:textId="77777777" w:rsidR="00CB5B83" w:rsidRDefault="00CB5B83" w:rsidP="00B3315E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812135" w14:paraId="6A02F94C" w14:textId="77777777" w:rsidTr="008121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0898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74AE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Państwowy Powiatowy Inspektor Sanitarny w Raciborzu </w:t>
            </w:r>
          </w:p>
        </w:tc>
      </w:tr>
      <w:tr w:rsidR="00812135" w14:paraId="61C66893" w14:textId="77777777" w:rsidTr="008121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BA65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69BE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Zespół Żywienia</w:t>
            </w:r>
          </w:p>
        </w:tc>
      </w:tr>
      <w:tr w:rsidR="00812135" w14:paraId="5309518D" w14:textId="77777777" w:rsidTr="008121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C558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70B2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Kompleksowa kontrola w zakresie higieny żywności i żywienia</w:t>
            </w:r>
          </w:p>
        </w:tc>
      </w:tr>
      <w:tr w:rsidR="00812135" w14:paraId="46E02D51" w14:textId="77777777" w:rsidTr="008121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75DA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E7B1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812135" w14:paraId="714A2299" w14:textId="77777777" w:rsidTr="008121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6939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7FA7" w14:textId="17880D63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14.12.2023</w:t>
            </w:r>
            <w:r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812135" w14:paraId="343BC129" w14:textId="77777777" w:rsidTr="008121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4E3A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F0A5" w14:textId="3AC7240D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14.12.2023</w:t>
            </w:r>
            <w:r>
              <w:rPr>
                <w:sz w:val="20"/>
                <w:szCs w:val="20"/>
                <w:lang w:eastAsia="en-US"/>
              </w:rPr>
              <w:t xml:space="preserve">  r.</w:t>
            </w:r>
          </w:p>
        </w:tc>
      </w:tr>
      <w:tr w:rsidR="00812135" w14:paraId="56B5578F" w14:textId="77777777" w:rsidTr="008121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05DA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72BB" w14:textId="77777777" w:rsidR="00812135" w:rsidRDefault="008121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Nie wydano zaleceń pokontrolnych.</w:t>
            </w:r>
          </w:p>
        </w:tc>
      </w:tr>
    </w:tbl>
    <w:p w14:paraId="57DEEE29" w14:textId="77777777" w:rsidR="00CB5B83" w:rsidRDefault="00CB5B83" w:rsidP="00B3315E"/>
    <w:p w14:paraId="6AE3868D" w14:textId="77777777" w:rsidR="00CB5B83" w:rsidRDefault="00CB5B83" w:rsidP="00B3315E"/>
    <w:p w14:paraId="2F2555DF" w14:textId="218DC119" w:rsidR="00B3315E" w:rsidRPr="00051CB9" w:rsidRDefault="00B3315E" w:rsidP="00B3315E">
      <w:r w:rsidRPr="00051CB9">
        <w:t>Sporządził:</w:t>
      </w:r>
      <w:r w:rsidR="008031E1">
        <w:t xml:space="preserve"> </w:t>
      </w:r>
      <w:r w:rsidR="00812135">
        <w:t>19.12.2023</w:t>
      </w:r>
      <w:r w:rsidRPr="00051CB9">
        <w:t xml:space="preserve"> r.                                                   </w:t>
      </w:r>
      <w:r>
        <w:t xml:space="preserve">     </w:t>
      </w:r>
      <w:r w:rsidRPr="00051CB9">
        <w:t xml:space="preserve">  zatwierdzi:</w:t>
      </w:r>
      <w:r w:rsidR="008031E1">
        <w:t xml:space="preserve"> </w:t>
      </w:r>
      <w:r w:rsidR="00812135">
        <w:t>19.12.2023</w:t>
      </w:r>
      <w:r w:rsidRPr="00051CB9">
        <w:t xml:space="preserve"> r.</w:t>
      </w:r>
    </w:p>
    <w:p w14:paraId="548197C5" w14:textId="1D5775AF" w:rsidR="00B3315E" w:rsidRPr="00051CB9" w:rsidRDefault="00B3315E" w:rsidP="00816A63">
      <w:r w:rsidRPr="00051CB9">
        <w:t>Margota Hildebrand                                                               Dyrektor  Małgorzat</w:t>
      </w:r>
      <w:r w:rsidR="00816A63">
        <w:t xml:space="preserve"> </w:t>
      </w:r>
      <w:r w:rsidRPr="00051CB9">
        <w:t xml:space="preserve">Krawczyńska </w:t>
      </w:r>
    </w:p>
    <w:p w14:paraId="715042F3" w14:textId="77777777" w:rsidR="00B3315E" w:rsidRDefault="00B3315E"/>
    <w:sectPr w:rsidR="00B3315E" w:rsidSect="00A41CC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C35E0"/>
    <w:multiLevelType w:val="hybridMultilevel"/>
    <w:tmpl w:val="2DDE1F12"/>
    <w:lvl w:ilvl="0" w:tplc="81589888">
      <w:start w:val="2"/>
      <w:numFmt w:val="decimal"/>
      <w:lvlText w:val="%1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4C22F4">
      <w:start w:val="1"/>
      <w:numFmt w:val="lowerLetter"/>
      <w:lvlText w:val="%2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74AE00">
      <w:start w:val="1"/>
      <w:numFmt w:val="lowerRoman"/>
      <w:lvlText w:val="%3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C425E8">
      <w:start w:val="1"/>
      <w:numFmt w:val="decimal"/>
      <w:lvlText w:val="%4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36A4B2">
      <w:start w:val="1"/>
      <w:numFmt w:val="lowerLetter"/>
      <w:lvlText w:val="%5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66C8A8">
      <w:start w:val="1"/>
      <w:numFmt w:val="lowerRoman"/>
      <w:lvlText w:val="%6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96AD54">
      <w:start w:val="1"/>
      <w:numFmt w:val="decimal"/>
      <w:lvlText w:val="%7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34D306">
      <w:start w:val="1"/>
      <w:numFmt w:val="lowerLetter"/>
      <w:lvlText w:val="%8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76F5D2">
      <w:start w:val="1"/>
      <w:numFmt w:val="lowerRoman"/>
      <w:lvlText w:val="%9"/>
      <w:lvlJc w:val="left"/>
      <w:pPr>
        <w:ind w:left="6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9267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7D"/>
    <w:rsid w:val="00026C75"/>
    <w:rsid w:val="0009235D"/>
    <w:rsid w:val="0010078C"/>
    <w:rsid w:val="00146204"/>
    <w:rsid w:val="0019781A"/>
    <w:rsid w:val="001E03DF"/>
    <w:rsid w:val="001F7585"/>
    <w:rsid w:val="00247FDE"/>
    <w:rsid w:val="00271675"/>
    <w:rsid w:val="00486877"/>
    <w:rsid w:val="00566FBB"/>
    <w:rsid w:val="00682813"/>
    <w:rsid w:val="0079601C"/>
    <w:rsid w:val="007C55D5"/>
    <w:rsid w:val="008031E1"/>
    <w:rsid w:val="00812135"/>
    <w:rsid w:val="00816A63"/>
    <w:rsid w:val="00940607"/>
    <w:rsid w:val="009C0CA1"/>
    <w:rsid w:val="00A41CCC"/>
    <w:rsid w:val="00B3315E"/>
    <w:rsid w:val="00BF3268"/>
    <w:rsid w:val="00C3397D"/>
    <w:rsid w:val="00CB5B83"/>
    <w:rsid w:val="00DE5DB9"/>
    <w:rsid w:val="00E216E1"/>
    <w:rsid w:val="00E7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F5CC"/>
  <w15:chartTrackingRefBased/>
  <w15:docId w15:val="{1DD70E18-85DC-4349-A62D-5FEEC4F6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1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3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1292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16</cp:revision>
  <cp:lastPrinted>2023-05-12T08:19:00Z</cp:lastPrinted>
  <dcterms:created xsi:type="dcterms:W3CDTF">2023-01-24T06:03:00Z</dcterms:created>
  <dcterms:modified xsi:type="dcterms:W3CDTF">2023-12-19T06:35:00Z</dcterms:modified>
</cp:coreProperties>
</file>