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D8" w:rsidRDefault="00D723D8" w:rsidP="008F50EA">
      <w:pPr>
        <w:jc w:val="center"/>
        <w:rPr>
          <w:b/>
        </w:rPr>
      </w:pPr>
    </w:p>
    <w:p w:rsidR="00D723D8" w:rsidRDefault="00D723D8" w:rsidP="008F50EA">
      <w:pPr>
        <w:jc w:val="center"/>
        <w:rPr>
          <w:b/>
        </w:rPr>
      </w:pPr>
    </w:p>
    <w:p w:rsidR="008F50EA" w:rsidRDefault="008F50EA" w:rsidP="008F50EA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:rsidR="008F50EA" w:rsidRDefault="008F50EA" w:rsidP="008F50EA">
      <w:pPr>
        <w:jc w:val="center"/>
      </w:pPr>
      <w:r>
        <w:rPr>
          <w:b/>
        </w:rPr>
        <w:t>w DPS „Złota Jesień” w 2019 r</w:t>
      </w:r>
      <w:r>
        <w:t>.</w:t>
      </w:r>
    </w:p>
    <w:p w:rsidR="008F50EA" w:rsidRDefault="008F50EA" w:rsidP="008F50EA">
      <w:pPr>
        <w:rPr>
          <w:b/>
        </w:rPr>
      </w:pPr>
    </w:p>
    <w:p w:rsidR="008F50EA" w:rsidRDefault="008F50EA" w:rsidP="008F50EA">
      <w:pPr>
        <w:rPr>
          <w:b/>
        </w:rPr>
      </w:pPr>
    </w:p>
    <w:p w:rsidR="008F50EA" w:rsidRDefault="008F50EA" w:rsidP="008F50EA">
      <w:pPr>
        <w:rPr>
          <w:b/>
        </w:rPr>
      </w:pPr>
      <w:r>
        <w:rPr>
          <w:b/>
        </w:rPr>
        <w:t>I.</w:t>
      </w:r>
    </w:p>
    <w:p w:rsidR="008F50EA" w:rsidRDefault="008F50EA" w:rsidP="008F50EA">
      <w:pPr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8F50EA" w:rsidTr="003A41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8F50EA" w:rsidTr="003A41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8F50EA" w:rsidTr="003A41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kotłowni.</w:t>
            </w:r>
          </w:p>
        </w:tc>
      </w:tr>
      <w:tr w:rsidR="008F50EA" w:rsidTr="003A41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8F50EA" w:rsidTr="003A41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8F50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15.01.2019 r.</w:t>
            </w:r>
          </w:p>
        </w:tc>
      </w:tr>
      <w:tr w:rsidR="008F50EA" w:rsidTr="003A41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15.01.2</w:t>
            </w:r>
            <w:r w:rsidR="00D723D8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19  r.</w:t>
            </w:r>
          </w:p>
        </w:tc>
      </w:tr>
      <w:tr w:rsidR="008F50EA" w:rsidTr="003A413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Nie wydano zaleceń pokontrolnych</w:t>
            </w:r>
          </w:p>
        </w:tc>
      </w:tr>
    </w:tbl>
    <w:p w:rsidR="008F50EA" w:rsidRDefault="008F50EA" w:rsidP="008F50EA">
      <w:pPr>
        <w:rPr>
          <w:b/>
        </w:rPr>
      </w:pPr>
    </w:p>
    <w:p w:rsidR="008F50EA" w:rsidRDefault="008F50EA" w:rsidP="008F50EA">
      <w:pPr>
        <w:rPr>
          <w:b/>
        </w:rPr>
      </w:pPr>
    </w:p>
    <w:p w:rsidR="008F50EA" w:rsidRDefault="008F50EA" w:rsidP="008F50EA">
      <w:pPr>
        <w:rPr>
          <w:b/>
        </w:rPr>
      </w:pPr>
      <w:r>
        <w:rPr>
          <w:b/>
        </w:rPr>
        <w:t>II 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8F50EA" w:rsidTr="003A413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Sąd Rejonowy  w Jastrzębiu Zdroju, Sąd Okręgowy w  Gliwicach</w:t>
            </w:r>
          </w:p>
        </w:tc>
      </w:tr>
      <w:tr w:rsidR="008F50EA" w:rsidTr="003A413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Socjalno- Wspierający</w:t>
            </w:r>
          </w:p>
        </w:tc>
      </w:tr>
      <w:tr w:rsidR="008F50EA" w:rsidTr="003A4139">
        <w:trPr>
          <w:trHeight w:val="640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w zakresie przestrzegania praw osób z zaburzeniami psychicznymi</w:t>
            </w:r>
          </w:p>
        </w:tc>
      </w:tr>
      <w:tr w:rsidR="008F50EA" w:rsidTr="003A413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01.01.2018 r. do 31.12.2018  r.</w:t>
            </w:r>
          </w:p>
        </w:tc>
      </w:tr>
      <w:tr w:rsidR="008F50EA" w:rsidTr="003A413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05.02.2019 r.</w:t>
            </w:r>
          </w:p>
        </w:tc>
      </w:tr>
      <w:tr w:rsidR="008F50EA" w:rsidTr="003A413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05.02.2019 r.</w:t>
            </w:r>
          </w:p>
        </w:tc>
      </w:tr>
      <w:tr w:rsidR="008F50EA" w:rsidTr="003A413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EA" w:rsidRDefault="008F50EA" w:rsidP="003A413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czasie kontroli  nie stwierdzono żadnych uchybień . Zaleceń pokontrolnych nie wydano.</w:t>
            </w:r>
          </w:p>
        </w:tc>
      </w:tr>
    </w:tbl>
    <w:p w:rsidR="00D723D8" w:rsidRDefault="00D723D8"/>
    <w:p w:rsidR="00D723D8" w:rsidRDefault="00D723D8"/>
    <w:p w:rsidR="00A171C3" w:rsidRDefault="00A171C3" w:rsidP="00A171C3">
      <w:pPr>
        <w:rPr>
          <w:b/>
        </w:rPr>
      </w:pPr>
      <w:r>
        <w:rPr>
          <w:b/>
        </w:rPr>
        <w:t>III 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A171C3" w:rsidTr="00B26EF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5E2AEE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Powiatowe Centrum  Pomocy Rodzinie w Raciborzu </w:t>
            </w:r>
          </w:p>
        </w:tc>
      </w:tr>
      <w:tr w:rsidR="00A171C3" w:rsidTr="00B26EF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Socjalno- Wspierający</w:t>
            </w:r>
          </w:p>
        </w:tc>
      </w:tr>
      <w:tr w:rsidR="00A171C3" w:rsidTr="00B26EFC">
        <w:trPr>
          <w:trHeight w:val="640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5E2AEE" w:rsidP="005E2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Realizacja decyzji  o umieszczeniu w Domu Pomocy Społecznej „Złota Jesień’ wraz z prowadzeniem dokumentacji socjalnej mieszkańców przyjętych w 2019 r</w:t>
            </w:r>
            <w:r w:rsidR="00F9331B">
              <w:rPr>
                <w:sz w:val="20"/>
                <w:szCs w:val="20"/>
                <w:lang w:eastAsia="en-US"/>
              </w:rPr>
              <w:t>oku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5E2AEE" w:rsidRDefault="005E2AEE" w:rsidP="005E2A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 w:rsidR="00F9331B">
              <w:rPr>
                <w:sz w:val="20"/>
                <w:szCs w:val="20"/>
                <w:lang w:eastAsia="en-US"/>
              </w:rPr>
              <w:t>Sporządzanie i realizacja indywidulanych planów wsparcia mieszkańców przyjętych w 2019 roku.</w:t>
            </w:r>
          </w:p>
          <w:p w:rsidR="00F9331B" w:rsidRDefault="00F9331B" w:rsidP="00F9331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Realizacja zadań w ramach zespołów opiekuńczo-terapeutycznych.</w:t>
            </w:r>
          </w:p>
          <w:p w:rsidR="00F9331B" w:rsidRDefault="00F9331B" w:rsidP="00F9331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Struktura organizacyjna Domu  w tym  statut i regulamin organizacyjny.</w:t>
            </w:r>
          </w:p>
        </w:tc>
      </w:tr>
      <w:tr w:rsidR="00A171C3" w:rsidTr="00B26EF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F9331B" w:rsidP="00F9331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01.01.2019 r. do 28.06.2019 r.</w:t>
            </w:r>
          </w:p>
        </w:tc>
      </w:tr>
      <w:tr w:rsidR="00A171C3" w:rsidTr="00B26EF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5E2AEE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25.06.2019</w:t>
            </w:r>
            <w:r w:rsidR="00A171C3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A171C3" w:rsidTr="00B26EF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5E2AEE" w:rsidP="00F9331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F9331B">
              <w:rPr>
                <w:sz w:val="20"/>
                <w:szCs w:val="20"/>
                <w:lang w:eastAsia="en-US"/>
              </w:rPr>
              <w:t>8</w:t>
            </w:r>
            <w:r>
              <w:rPr>
                <w:sz w:val="20"/>
                <w:szCs w:val="20"/>
                <w:lang w:eastAsia="en-US"/>
              </w:rPr>
              <w:t>.06.2019</w:t>
            </w:r>
            <w:r w:rsidR="00A171C3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A171C3" w:rsidTr="00B26EFC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F9331B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Podczas </w:t>
            </w:r>
            <w:r w:rsidR="00A171C3">
              <w:rPr>
                <w:sz w:val="20"/>
                <w:szCs w:val="20"/>
                <w:lang w:eastAsia="en-US"/>
              </w:rPr>
              <w:t xml:space="preserve"> kontroli  </w:t>
            </w:r>
            <w:r>
              <w:rPr>
                <w:sz w:val="20"/>
                <w:szCs w:val="20"/>
                <w:lang w:eastAsia="en-US"/>
              </w:rPr>
              <w:t xml:space="preserve">nie stwierdzono naruszeń praw mieszkańców </w:t>
            </w:r>
            <w:r w:rsidR="00A171C3">
              <w:rPr>
                <w:sz w:val="20"/>
                <w:szCs w:val="20"/>
                <w:lang w:eastAsia="en-US"/>
              </w:rPr>
              <w:t xml:space="preserve"> . Z</w:t>
            </w:r>
            <w:r>
              <w:rPr>
                <w:sz w:val="20"/>
                <w:szCs w:val="20"/>
                <w:lang w:eastAsia="en-US"/>
              </w:rPr>
              <w:t>aleceń pokontrolnych nie wydano</w:t>
            </w:r>
          </w:p>
        </w:tc>
      </w:tr>
    </w:tbl>
    <w:p w:rsidR="00D723D8" w:rsidRDefault="00D723D8"/>
    <w:p w:rsidR="00A171C3" w:rsidRDefault="00A171C3"/>
    <w:p w:rsidR="00A171C3" w:rsidRDefault="00A171C3"/>
    <w:p w:rsidR="00A171C3" w:rsidRDefault="00A171C3"/>
    <w:p w:rsidR="00A171C3" w:rsidRDefault="00A171C3"/>
    <w:p w:rsidR="00A171C3" w:rsidRPr="009F3013" w:rsidRDefault="00A171C3">
      <w:pPr>
        <w:rPr>
          <w:b/>
        </w:rPr>
      </w:pPr>
      <w:r w:rsidRPr="009F3013">
        <w:rPr>
          <w:b/>
        </w:rPr>
        <w:t xml:space="preserve">IV.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Badanie okresowe </w:t>
            </w:r>
            <w:r w:rsidR="005E2AEE">
              <w:rPr>
                <w:sz w:val="20"/>
                <w:szCs w:val="20"/>
                <w:lang w:eastAsia="en-US"/>
              </w:rPr>
              <w:t xml:space="preserve"> urządzeń kotłowni</w:t>
            </w:r>
          </w:p>
        </w:tc>
      </w:tr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A17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09.07.2019 r.</w:t>
            </w:r>
          </w:p>
        </w:tc>
      </w:tr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A17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09.07.2019  r.</w:t>
            </w:r>
          </w:p>
        </w:tc>
      </w:tr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Nie wydano zaleceń pokontrolnych</w:t>
            </w:r>
          </w:p>
        </w:tc>
      </w:tr>
    </w:tbl>
    <w:p w:rsidR="00A171C3" w:rsidRDefault="00A171C3"/>
    <w:p w:rsidR="00A171C3" w:rsidRPr="009F3013" w:rsidRDefault="00A171C3">
      <w:pPr>
        <w:rPr>
          <w:b/>
        </w:rPr>
      </w:pPr>
      <w:r w:rsidRPr="009F3013">
        <w:rPr>
          <w:b/>
        </w:rPr>
        <w:t>V</w:t>
      </w:r>
      <w:r w:rsidR="009F3013">
        <w:rPr>
          <w:b/>
        </w:rPr>
        <w:t>.</w:t>
      </w:r>
      <w:r w:rsidRPr="009F3013">
        <w:rPr>
          <w:b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9956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Państwo</w:t>
            </w:r>
            <w:r w:rsidR="009956D3">
              <w:rPr>
                <w:sz w:val="20"/>
                <w:szCs w:val="20"/>
                <w:lang w:eastAsia="en-US"/>
              </w:rPr>
              <w:t>wy Wojewódzki Inspektor Sanitarny Katowice</w:t>
            </w:r>
          </w:p>
        </w:tc>
      </w:tr>
      <w:tr w:rsidR="00A171C3" w:rsidTr="00A171C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Zespół żywienia</w:t>
            </w:r>
          </w:p>
        </w:tc>
      </w:tr>
      <w:tr w:rsidR="00A171C3" w:rsidTr="00A171C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C3" w:rsidRDefault="00A171C3" w:rsidP="00A17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stanu sanitarno-technicznego pionu  żywienia – kuchnia centralna  i pomieszczenia pomocnicze</w:t>
            </w:r>
          </w:p>
        </w:tc>
      </w:tr>
      <w:tr w:rsidR="00A171C3" w:rsidTr="00A171C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C3" w:rsidRDefault="005E2AEE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</w:t>
            </w:r>
            <w:r w:rsidR="009956D3">
              <w:rPr>
                <w:sz w:val="20"/>
                <w:szCs w:val="20"/>
                <w:lang w:eastAsia="en-US"/>
              </w:rPr>
              <w:t>ieżący</w:t>
            </w:r>
          </w:p>
        </w:tc>
      </w:tr>
      <w:tr w:rsidR="00A171C3" w:rsidTr="00A171C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C3" w:rsidRDefault="009956D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22.07.2019 r.</w:t>
            </w:r>
          </w:p>
        </w:tc>
      </w:tr>
      <w:tr w:rsidR="00A171C3" w:rsidTr="00A171C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1C3" w:rsidRDefault="009956D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22.07.2019 r.</w:t>
            </w:r>
          </w:p>
        </w:tc>
      </w:tr>
      <w:tr w:rsidR="00A171C3" w:rsidTr="00B26E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3" w:rsidRDefault="00A171C3" w:rsidP="00B26E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Nie wydano zaleceń pokontrolnych</w:t>
            </w:r>
          </w:p>
        </w:tc>
      </w:tr>
    </w:tbl>
    <w:p w:rsidR="00A171C3" w:rsidRDefault="00A171C3"/>
    <w:p w:rsidR="00A171C3" w:rsidRPr="002B2DD3" w:rsidRDefault="002B2DD3">
      <w:pPr>
        <w:rPr>
          <w:b/>
        </w:rPr>
      </w:pPr>
      <w:r w:rsidRPr="002B2DD3">
        <w:rPr>
          <w:b/>
        </w:rPr>
        <w:t>VI.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2B2DD3" w:rsidTr="002B2D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Państwowy Powiatowy Inspektor Sanitarny w Raciborzu</w:t>
            </w:r>
          </w:p>
        </w:tc>
      </w:tr>
      <w:tr w:rsidR="002B2DD3" w:rsidTr="002B2D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Woda pobrana z instalacji wewnętrznej budynku</w:t>
            </w:r>
          </w:p>
        </w:tc>
      </w:tr>
      <w:tr w:rsidR="002B2DD3" w:rsidTr="002B2D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wody w zakresie mikrobiologicznym i fizykochemicznych</w:t>
            </w:r>
          </w:p>
        </w:tc>
      </w:tr>
      <w:tr w:rsidR="002B2DD3" w:rsidTr="002B2D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2B2DD3" w:rsidTr="002B2D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05.11.2019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="00631C4F">
              <w:rPr>
                <w:sz w:val="20"/>
                <w:szCs w:val="20"/>
                <w:lang w:eastAsia="en-US"/>
              </w:rPr>
              <w:t>26.11.2019</w:t>
            </w:r>
            <w:r w:rsidR="003C2D4F">
              <w:rPr>
                <w:sz w:val="20"/>
                <w:szCs w:val="20"/>
                <w:lang w:eastAsia="en-US"/>
              </w:rPr>
              <w:t xml:space="preserve">r. </w:t>
            </w:r>
            <w:r>
              <w:rPr>
                <w:sz w:val="20"/>
                <w:szCs w:val="20"/>
                <w:lang w:eastAsia="en-US"/>
              </w:rPr>
              <w:t xml:space="preserve"> – pobranie próbek wody</w:t>
            </w:r>
          </w:p>
        </w:tc>
      </w:tr>
      <w:tr w:rsidR="002B2DD3" w:rsidTr="002B2D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631C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13.12.2019</w:t>
            </w:r>
            <w:r w:rsidR="002B2DD3">
              <w:rPr>
                <w:sz w:val="20"/>
                <w:szCs w:val="20"/>
                <w:lang w:eastAsia="en-US"/>
              </w:rPr>
              <w:t xml:space="preserve"> r. – informacja o jakości wody</w:t>
            </w:r>
          </w:p>
        </w:tc>
      </w:tr>
      <w:tr w:rsidR="002B2DD3" w:rsidTr="002B2D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D3" w:rsidRDefault="002B2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4F" w:rsidRDefault="00631C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pokontrolnych,  badana woda spełnia wymagania, jakim powinna odpowiadać  woda przeznaczono do spożycia przez ludzi</w:t>
            </w:r>
            <w:r>
              <w:rPr>
                <w:sz w:val="20"/>
                <w:szCs w:val="20"/>
                <w:lang w:eastAsia="en-US"/>
              </w:rPr>
              <w:t>, jednak z powodu obecności bakterii grupy coli</w:t>
            </w:r>
            <w:r w:rsidR="003C2D4F">
              <w:rPr>
                <w:sz w:val="20"/>
                <w:szCs w:val="20"/>
                <w:lang w:eastAsia="en-US"/>
              </w:rPr>
              <w:t xml:space="preserve"> powtórzono badanie.</w:t>
            </w:r>
          </w:p>
          <w:p w:rsidR="002B2DD3" w:rsidRDefault="003C2D4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Informacja o jakości wody z powtórzonego badania w zakresie przebadanych  parametrów, wykazała, że badana woda spełnia wymagania </w:t>
            </w:r>
            <w:r>
              <w:rPr>
                <w:sz w:val="20"/>
                <w:szCs w:val="20"/>
                <w:lang w:eastAsia="en-US"/>
              </w:rPr>
              <w:t>jakim powinna odpowiadać  woda przeznaczono do spożycia przez ludzi</w:t>
            </w:r>
            <w:r w:rsidR="002B2DD3"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9F3013" w:rsidRDefault="009F3013">
      <w:bookmarkStart w:id="0" w:name="_GoBack"/>
      <w:bookmarkEnd w:id="0"/>
    </w:p>
    <w:sectPr w:rsidR="009F3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2B"/>
    <w:rsid w:val="00190679"/>
    <w:rsid w:val="002B2DD3"/>
    <w:rsid w:val="003C2D4F"/>
    <w:rsid w:val="005A642B"/>
    <w:rsid w:val="005E2AEE"/>
    <w:rsid w:val="00631C4F"/>
    <w:rsid w:val="006F0563"/>
    <w:rsid w:val="0077591B"/>
    <w:rsid w:val="008F50EA"/>
    <w:rsid w:val="009956D3"/>
    <w:rsid w:val="009F3013"/>
    <w:rsid w:val="00A171C3"/>
    <w:rsid w:val="00C2630E"/>
    <w:rsid w:val="00D723D8"/>
    <w:rsid w:val="00F9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8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8</cp:revision>
  <cp:lastPrinted>2020-01-15T11:18:00Z</cp:lastPrinted>
  <dcterms:created xsi:type="dcterms:W3CDTF">2019-03-26T08:44:00Z</dcterms:created>
  <dcterms:modified xsi:type="dcterms:W3CDTF">2020-01-15T11:19:00Z</dcterms:modified>
</cp:coreProperties>
</file>