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7B9" w:rsidRDefault="00F857B9" w:rsidP="00F857B9">
      <w:pPr>
        <w:jc w:val="center"/>
        <w:rPr>
          <w:b/>
        </w:rPr>
      </w:pPr>
      <w:r>
        <w:rPr>
          <w:b/>
        </w:rPr>
        <w:t>Przebieg i efekty kontroli zewnętrznych przeprowadzonych</w:t>
      </w:r>
    </w:p>
    <w:p w:rsidR="00F857B9" w:rsidRPr="001E4F4D" w:rsidRDefault="00F857B9" w:rsidP="001E4F4D">
      <w:pPr>
        <w:jc w:val="center"/>
      </w:pPr>
      <w:r>
        <w:rPr>
          <w:b/>
        </w:rPr>
        <w:t>w DPS „Złota Jesień” w 201</w:t>
      </w:r>
      <w:r>
        <w:rPr>
          <w:b/>
        </w:rPr>
        <w:t>5</w:t>
      </w:r>
      <w:r>
        <w:rPr>
          <w:b/>
        </w:rPr>
        <w:t xml:space="preserve"> r</w:t>
      </w:r>
      <w:r>
        <w:t>.</w:t>
      </w:r>
    </w:p>
    <w:p w:rsidR="00F857B9" w:rsidRPr="00F857B9" w:rsidRDefault="00F857B9" w:rsidP="00F857B9">
      <w:pPr>
        <w:pStyle w:val="Akapitzlist"/>
        <w:numPr>
          <w:ilvl w:val="0"/>
          <w:numId w:val="1"/>
        </w:numPr>
        <w:rPr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F857B9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Dozoru Technicznego Gliwice</w:t>
            </w:r>
          </w:p>
        </w:tc>
      </w:tr>
      <w:tr w:rsidR="00F857B9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Gospodarczy</w:t>
            </w:r>
          </w:p>
        </w:tc>
      </w:tr>
      <w:tr w:rsidR="00F857B9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okresowe kotłowni</w:t>
            </w:r>
          </w:p>
        </w:tc>
      </w:tr>
      <w:tr w:rsidR="00F857B9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Bieżący</w:t>
            </w:r>
          </w:p>
        </w:tc>
      </w:tr>
      <w:tr w:rsidR="00F857B9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28.01.2015</w:t>
            </w:r>
            <w:r>
              <w:rPr>
                <w:sz w:val="20"/>
                <w:szCs w:val="20"/>
              </w:rPr>
              <w:t>r.</w:t>
            </w:r>
          </w:p>
        </w:tc>
      </w:tr>
      <w:tr w:rsidR="00F857B9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28.01.2015</w:t>
            </w:r>
            <w:r>
              <w:rPr>
                <w:sz w:val="20"/>
                <w:szCs w:val="20"/>
              </w:rPr>
              <w:t xml:space="preserve"> r.</w:t>
            </w:r>
          </w:p>
        </w:tc>
      </w:tr>
      <w:tr w:rsidR="00F857B9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wydano zaleceń pokontrolnych</w:t>
            </w:r>
          </w:p>
        </w:tc>
      </w:tr>
    </w:tbl>
    <w:p w:rsidR="00F857B9" w:rsidRDefault="00F857B9" w:rsidP="00F857B9">
      <w:pPr>
        <w:rPr>
          <w:b/>
        </w:rPr>
      </w:pPr>
    </w:p>
    <w:p w:rsidR="00F857B9" w:rsidRDefault="00F857B9" w:rsidP="00F857B9">
      <w:pPr>
        <w:rPr>
          <w:b/>
        </w:rPr>
      </w:pPr>
      <w:r>
        <w:rPr>
          <w:b/>
        </w:rPr>
        <w:t>II.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6097"/>
      </w:tblGrid>
      <w:tr w:rsidR="00F857B9" w:rsidTr="00F857B9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organu prowadzącego kontrolę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Sąd Rejonowy  w Raciborzu , Sąd Okręgowy w Gliwicach</w:t>
            </w:r>
          </w:p>
        </w:tc>
      </w:tr>
      <w:tr w:rsidR="00F857B9" w:rsidTr="00F857B9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Komórka organizacyjna podlegająca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Biuro socjalne</w:t>
            </w:r>
          </w:p>
        </w:tc>
      </w:tr>
      <w:tr w:rsidR="00F857B9" w:rsidTr="00F857B9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Kontrola w zakresie przestrzegania praw osób z zaburzeniami psychicznymi</w:t>
            </w:r>
          </w:p>
        </w:tc>
      </w:tr>
      <w:tr w:rsidR="00F857B9" w:rsidTr="00F857B9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Badany okres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02.2014 r.  do 04.02.2014</w:t>
            </w:r>
            <w:r>
              <w:rPr>
                <w:sz w:val="20"/>
                <w:szCs w:val="20"/>
              </w:rPr>
              <w:t xml:space="preserve"> r.</w:t>
            </w:r>
          </w:p>
        </w:tc>
      </w:tr>
      <w:tr w:rsidR="00F857B9" w:rsidTr="00F857B9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rozpoczęcia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04.02.2015</w:t>
            </w:r>
            <w:r>
              <w:rPr>
                <w:sz w:val="20"/>
                <w:szCs w:val="20"/>
              </w:rPr>
              <w:t xml:space="preserve"> r.</w:t>
            </w:r>
          </w:p>
        </w:tc>
      </w:tr>
      <w:tr w:rsidR="00F857B9" w:rsidTr="00F857B9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zakończenia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04.02.2015</w:t>
            </w:r>
            <w:r>
              <w:rPr>
                <w:sz w:val="20"/>
                <w:szCs w:val="20"/>
              </w:rPr>
              <w:t xml:space="preserve"> r.</w:t>
            </w:r>
          </w:p>
        </w:tc>
      </w:tr>
      <w:tr w:rsidR="00F857B9" w:rsidTr="00F857B9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Zalecenie pokontrolne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Zaleceń pokontrolnych nie wydano.</w:t>
            </w:r>
          </w:p>
        </w:tc>
      </w:tr>
    </w:tbl>
    <w:p w:rsidR="00F857B9" w:rsidRDefault="00F857B9" w:rsidP="00F857B9"/>
    <w:p w:rsidR="000E105A" w:rsidRPr="001D2670" w:rsidRDefault="000E105A" w:rsidP="00F857B9">
      <w:pPr>
        <w:rPr>
          <w:b/>
        </w:rPr>
      </w:pPr>
      <w:r w:rsidRPr="001D2670">
        <w:rPr>
          <w:b/>
        </w:rPr>
        <w:t>III.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0E105A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5A" w:rsidRDefault="000E105A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5A" w:rsidRDefault="001D2670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Państwowy Powiatowy Inspektor Sanitarny w Raciborzu</w:t>
            </w:r>
          </w:p>
        </w:tc>
      </w:tr>
      <w:tr w:rsidR="000E105A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5A" w:rsidRDefault="000E105A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5A" w:rsidRDefault="001D2670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</w:tr>
      <w:tr w:rsidR="000E105A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5A" w:rsidRDefault="000E105A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5A" w:rsidRDefault="001D2670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Badanie  próbek wody na obecność bakterii </w:t>
            </w:r>
            <w:proofErr w:type="spellStart"/>
            <w:r>
              <w:rPr>
                <w:sz w:val="20"/>
                <w:szCs w:val="20"/>
              </w:rPr>
              <w:t>Lagionella</w:t>
            </w:r>
            <w:proofErr w:type="spellEnd"/>
          </w:p>
        </w:tc>
      </w:tr>
      <w:tr w:rsidR="000E105A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5A" w:rsidRDefault="000E105A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5A" w:rsidRDefault="000E105A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Bieżący</w:t>
            </w:r>
          </w:p>
        </w:tc>
      </w:tr>
      <w:tr w:rsidR="000E105A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5A" w:rsidRDefault="000E105A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5A" w:rsidRDefault="001D2670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11.06.2015, 30.06.2015</w:t>
            </w:r>
          </w:p>
        </w:tc>
      </w:tr>
      <w:tr w:rsidR="000E105A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5A" w:rsidRDefault="000E105A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5A" w:rsidRDefault="00D57A42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06.07.2015</w:t>
            </w:r>
            <w:r w:rsidR="001D2670">
              <w:rPr>
                <w:sz w:val="20"/>
                <w:szCs w:val="20"/>
              </w:rPr>
              <w:t>2015</w:t>
            </w:r>
          </w:p>
        </w:tc>
      </w:tr>
      <w:tr w:rsidR="000E105A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5A" w:rsidRDefault="000E105A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5A" w:rsidRDefault="001D2670" w:rsidP="00D57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badaniu z 11.06.2015 stwierdzono obecność </w:t>
            </w:r>
            <w:r w:rsidR="00D57A42">
              <w:rPr>
                <w:sz w:val="20"/>
                <w:szCs w:val="20"/>
              </w:rPr>
              <w:t xml:space="preserve">bakterii </w:t>
            </w:r>
            <w:proofErr w:type="spellStart"/>
            <w:r>
              <w:rPr>
                <w:sz w:val="20"/>
                <w:szCs w:val="20"/>
              </w:rPr>
              <w:t>Lagionella</w:t>
            </w:r>
            <w:proofErr w:type="spellEnd"/>
            <w:r>
              <w:rPr>
                <w:sz w:val="20"/>
                <w:szCs w:val="20"/>
              </w:rPr>
              <w:t>, wydano dyspozycję wdrożenia stosownych procedur oraz</w:t>
            </w:r>
            <w:r w:rsidR="00D57A42">
              <w:rPr>
                <w:sz w:val="20"/>
                <w:szCs w:val="20"/>
              </w:rPr>
              <w:t xml:space="preserve"> ponowne badanie wody do czasu uzyskania pozytywnych wyników. Niezwłocznie wdrożono stosowne procedury i  próbkach  pobranych w dniu 06.07.2015 nie stwierdzono obecności  </w:t>
            </w:r>
            <w:proofErr w:type="spellStart"/>
            <w:r w:rsidR="00D57A42">
              <w:rPr>
                <w:sz w:val="20"/>
                <w:szCs w:val="20"/>
              </w:rPr>
              <w:t>Lagionelli</w:t>
            </w:r>
            <w:proofErr w:type="spellEnd"/>
            <w:r w:rsidR="00D57A42">
              <w:rPr>
                <w:sz w:val="20"/>
                <w:szCs w:val="20"/>
              </w:rPr>
              <w:t>.</w:t>
            </w:r>
          </w:p>
        </w:tc>
      </w:tr>
    </w:tbl>
    <w:p w:rsidR="00D57A42" w:rsidRDefault="00D57A42" w:rsidP="00F857B9"/>
    <w:p w:rsidR="00D57A42" w:rsidRPr="00D57A42" w:rsidRDefault="00D57A42" w:rsidP="00F857B9">
      <w:pPr>
        <w:rPr>
          <w:b/>
        </w:rPr>
      </w:pPr>
      <w:r w:rsidRPr="00D57A42">
        <w:rPr>
          <w:b/>
        </w:rPr>
        <w:t>IV.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D57A42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A42" w:rsidRDefault="00D57A42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A42" w:rsidRDefault="00D57A42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Państwowy Powiatowy Inspektor Sanitarny w Raciborzu</w:t>
            </w:r>
          </w:p>
        </w:tc>
      </w:tr>
      <w:tr w:rsidR="00D57A42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A42" w:rsidRDefault="00D57A42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A42" w:rsidRDefault="00D57A42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krany kuchni</w:t>
            </w:r>
          </w:p>
        </w:tc>
      </w:tr>
      <w:tr w:rsidR="00D57A42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A42" w:rsidRDefault="00D57A42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A42" w:rsidRDefault="00D57A42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wody w zakresie mikrobiologic</w:t>
            </w:r>
            <w:r w:rsidR="000E1829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nym i fizykochemicznych</w:t>
            </w:r>
          </w:p>
        </w:tc>
      </w:tr>
      <w:tr w:rsidR="00D57A42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A42" w:rsidRDefault="00D57A42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A42" w:rsidRDefault="00D57A42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Bieżący</w:t>
            </w:r>
          </w:p>
        </w:tc>
      </w:tr>
      <w:tr w:rsidR="00D57A42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A42" w:rsidRDefault="00D57A42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A42" w:rsidRDefault="000E182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13.07.2015</w:t>
            </w:r>
            <w:r w:rsidR="001E4F4D">
              <w:rPr>
                <w:sz w:val="20"/>
                <w:szCs w:val="20"/>
              </w:rPr>
              <w:t xml:space="preserve"> r.</w:t>
            </w:r>
          </w:p>
        </w:tc>
      </w:tr>
      <w:tr w:rsidR="00D57A42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A42" w:rsidRDefault="00D57A42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A42" w:rsidRDefault="000E182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13.07.2015</w:t>
            </w:r>
            <w:r w:rsidR="001E4F4D">
              <w:rPr>
                <w:sz w:val="20"/>
                <w:szCs w:val="20"/>
              </w:rPr>
              <w:t xml:space="preserve"> r.</w:t>
            </w:r>
          </w:p>
        </w:tc>
      </w:tr>
      <w:tr w:rsidR="00D57A42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A42" w:rsidRDefault="00D57A42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A42" w:rsidRDefault="000E182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wydano zaleceń pokontrolnych,  badana woda spełnia wymagania, jakim powinna odpowiadać  woda przeznaczono do spożycia przez ludzi.</w:t>
            </w:r>
          </w:p>
        </w:tc>
      </w:tr>
    </w:tbl>
    <w:p w:rsidR="00D57A42" w:rsidRDefault="00D57A42" w:rsidP="00D57A42"/>
    <w:p w:rsidR="00F857B9" w:rsidRDefault="00F857B9" w:rsidP="00F857B9"/>
    <w:p w:rsidR="00D57A42" w:rsidRDefault="00D57A42" w:rsidP="00F857B9"/>
    <w:p w:rsidR="00D57A42" w:rsidRDefault="00D57A42" w:rsidP="00F857B9"/>
    <w:p w:rsidR="001E4F4D" w:rsidRDefault="001E4F4D" w:rsidP="00F857B9">
      <w:pPr>
        <w:rPr>
          <w:b/>
        </w:rPr>
      </w:pPr>
    </w:p>
    <w:p w:rsidR="00F857B9" w:rsidRDefault="000E1829" w:rsidP="00F857B9">
      <w:pPr>
        <w:rPr>
          <w:b/>
        </w:rPr>
      </w:pPr>
      <w:r>
        <w:rPr>
          <w:b/>
        </w:rPr>
        <w:lastRenderedPageBreak/>
        <w:t>V.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7"/>
        <w:gridCol w:w="6041"/>
      </w:tblGrid>
      <w:tr w:rsidR="00F857B9" w:rsidTr="00F857B9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organu prowadzącego kontrolę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Śląski Państwowy Wojewódzki Inspektor Sanitarny w Katowicach</w:t>
            </w:r>
          </w:p>
        </w:tc>
      </w:tr>
      <w:tr w:rsidR="00F857B9" w:rsidTr="00F857B9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Komórka organizacyjna podlegająca kontroli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gospodarczy</w:t>
            </w:r>
          </w:p>
        </w:tc>
      </w:tr>
      <w:tr w:rsidR="00F857B9" w:rsidTr="00F857B9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kontroli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0E1829">
              <w:rPr>
                <w:sz w:val="20"/>
                <w:szCs w:val="20"/>
              </w:rPr>
              <w:t>cena stanu sanitarnego  części mieszkalnej obiektu</w:t>
            </w:r>
          </w:p>
        </w:tc>
      </w:tr>
      <w:tr w:rsidR="00F857B9" w:rsidTr="00F857B9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Badany okres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0E18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Bieżący</w:t>
            </w:r>
          </w:p>
        </w:tc>
      </w:tr>
      <w:tr w:rsidR="00F857B9" w:rsidTr="00F857B9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rozpoczęcia kontroli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0E18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10.09.2015</w:t>
            </w:r>
            <w:r w:rsidR="001E4F4D">
              <w:rPr>
                <w:sz w:val="20"/>
                <w:szCs w:val="20"/>
              </w:rPr>
              <w:t xml:space="preserve"> r.</w:t>
            </w:r>
          </w:p>
        </w:tc>
      </w:tr>
      <w:tr w:rsidR="00F857B9" w:rsidTr="00F857B9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zakończenia kontroli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0E18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10.09.2015</w:t>
            </w:r>
            <w:r w:rsidR="001E4F4D">
              <w:rPr>
                <w:sz w:val="20"/>
                <w:szCs w:val="20"/>
              </w:rPr>
              <w:t xml:space="preserve"> r.</w:t>
            </w:r>
          </w:p>
        </w:tc>
      </w:tr>
      <w:tr w:rsidR="00F857B9" w:rsidTr="00F857B9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F85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Zalecenie pokontrolne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B9" w:rsidRDefault="000E18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stwierdzono nieprawidłowości,</w:t>
            </w:r>
            <w:r w:rsidR="001E4F4D">
              <w:rPr>
                <w:sz w:val="20"/>
                <w:szCs w:val="20"/>
              </w:rPr>
              <w:t xml:space="preserve"> nie wydano zaleceń pokontrolnych</w:t>
            </w:r>
          </w:p>
        </w:tc>
      </w:tr>
    </w:tbl>
    <w:p w:rsidR="00FD0FE9" w:rsidRDefault="00FD0FE9">
      <w:bookmarkStart w:id="0" w:name="_GoBack"/>
      <w:bookmarkEnd w:id="0"/>
    </w:p>
    <w:p w:rsidR="00FD0FE9" w:rsidRPr="00FD0FE9" w:rsidRDefault="00FD0FE9">
      <w:pPr>
        <w:rPr>
          <w:b/>
        </w:rPr>
      </w:pPr>
      <w:r w:rsidRPr="00FD0FE9">
        <w:rPr>
          <w:b/>
        </w:rPr>
        <w:t>VI.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FD0FE9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E9" w:rsidRDefault="00FD0FE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E9" w:rsidRDefault="00FD0FE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Dozoru Technicznego Gliwice</w:t>
            </w:r>
          </w:p>
        </w:tc>
      </w:tr>
      <w:tr w:rsidR="00FD0FE9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E9" w:rsidRDefault="00FD0FE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E9" w:rsidRDefault="00FD0FE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Gospodarczy</w:t>
            </w:r>
          </w:p>
        </w:tc>
      </w:tr>
      <w:tr w:rsidR="00FD0FE9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E9" w:rsidRDefault="00FD0FE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E9" w:rsidRDefault="001E4F4D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Okresowe badanie dźwigów</w:t>
            </w:r>
          </w:p>
        </w:tc>
      </w:tr>
      <w:tr w:rsidR="00FD0FE9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E9" w:rsidRDefault="00FD0FE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E9" w:rsidRDefault="00FD0FE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Bieżący</w:t>
            </w:r>
          </w:p>
        </w:tc>
      </w:tr>
      <w:tr w:rsidR="00FD0FE9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E9" w:rsidRDefault="00FD0FE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E9" w:rsidRDefault="001E4F4D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13.10.2015 r.</w:t>
            </w:r>
          </w:p>
        </w:tc>
      </w:tr>
      <w:tr w:rsidR="00FD0FE9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E9" w:rsidRDefault="00FD0FE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E9" w:rsidRDefault="001E4F4D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13.10.2015 r.</w:t>
            </w:r>
          </w:p>
        </w:tc>
      </w:tr>
      <w:tr w:rsidR="00FD0FE9" w:rsidTr="004F5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E9" w:rsidRDefault="00FD0FE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E9" w:rsidRDefault="00FD0FE9" w:rsidP="004F5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wydano zaleceń pokontrolnych</w:t>
            </w:r>
          </w:p>
        </w:tc>
      </w:tr>
    </w:tbl>
    <w:p w:rsidR="00FD0FE9" w:rsidRDefault="00FD0FE9" w:rsidP="00FD0FE9">
      <w:pPr>
        <w:rPr>
          <w:b/>
        </w:rPr>
      </w:pPr>
    </w:p>
    <w:p w:rsidR="00FD0FE9" w:rsidRDefault="00FD0FE9"/>
    <w:sectPr w:rsidR="00FD0F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C6A87"/>
    <w:multiLevelType w:val="hybridMultilevel"/>
    <w:tmpl w:val="67802656"/>
    <w:lvl w:ilvl="0" w:tplc="3EAEE4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0BF"/>
    <w:rsid w:val="000E105A"/>
    <w:rsid w:val="000E1829"/>
    <w:rsid w:val="001D2670"/>
    <w:rsid w:val="001E4F4D"/>
    <w:rsid w:val="004A50BF"/>
    <w:rsid w:val="006F0563"/>
    <w:rsid w:val="00C2630E"/>
    <w:rsid w:val="00D57A42"/>
    <w:rsid w:val="00F857B9"/>
    <w:rsid w:val="00FD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7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5</cp:revision>
  <dcterms:created xsi:type="dcterms:W3CDTF">2016-01-26T10:52:00Z</dcterms:created>
  <dcterms:modified xsi:type="dcterms:W3CDTF">2016-01-26T11:50:00Z</dcterms:modified>
</cp:coreProperties>
</file>